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75A13" w14:textId="77777777" w:rsidR="009F7120" w:rsidRPr="008E70BE" w:rsidRDefault="009F7120" w:rsidP="009F7120">
      <w:pPr>
        <w:jc w:val="both"/>
        <w:rPr>
          <w:lang w:val="ro-RO"/>
        </w:rPr>
      </w:pPr>
      <w:r w:rsidRPr="008E70BE">
        <w:rPr>
          <w:lang w:val="ro-RO"/>
        </w:rPr>
        <w:t>ŞCOALA NAŢIONALĂ DE STUDII POLITICE ŞI ADMINISTRATIVE</w:t>
      </w:r>
    </w:p>
    <w:p w14:paraId="6EB770BA" w14:textId="0623C85E" w:rsidR="009F7120" w:rsidRPr="008E70BE" w:rsidRDefault="009F7120" w:rsidP="009F7120">
      <w:pPr>
        <w:jc w:val="both"/>
        <w:rPr>
          <w:lang w:val="ro-RO"/>
        </w:rPr>
      </w:pPr>
      <w:r w:rsidRPr="008E70BE">
        <w:rPr>
          <w:lang w:val="ro-RO"/>
        </w:rPr>
        <w:t xml:space="preserve">FACULTATEA DE </w:t>
      </w:r>
      <w:r w:rsidR="006604CC">
        <w:rPr>
          <w:lang w:val="ro-RO"/>
        </w:rPr>
        <w:t>ȘTIINȚE POLITICE</w:t>
      </w:r>
    </w:p>
    <w:p w14:paraId="0E6C8A02" w14:textId="77777777" w:rsidR="00FE6125" w:rsidRPr="008E70BE" w:rsidRDefault="00FE6125" w:rsidP="00FE6125">
      <w:pPr>
        <w:pStyle w:val="Heading2"/>
        <w:jc w:val="right"/>
        <w:rPr>
          <w:sz w:val="16"/>
          <w:szCs w:val="16"/>
          <w:lang w:val="fr-FR"/>
        </w:rPr>
      </w:pPr>
    </w:p>
    <w:p w14:paraId="74F71AB5" w14:textId="77777777" w:rsidR="009F7120" w:rsidRPr="008E70BE" w:rsidRDefault="009F7120" w:rsidP="009F7120">
      <w:pPr>
        <w:rPr>
          <w:lang w:val="fr-FR"/>
        </w:rPr>
      </w:pPr>
    </w:p>
    <w:p w14:paraId="46C8837F" w14:textId="77777777" w:rsidR="00331AA8" w:rsidRDefault="002F5BF2" w:rsidP="002F5BF2">
      <w:pPr>
        <w:pStyle w:val="Heading2"/>
        <w:tabs>
          <w:tab w:val="center" w:pos="4320"/>
          <w:tab w:val="right" w:pos="8640"/>
        </w:tabs>
        <w:jc w:val="left"/>
        <w:rPr>
          <w:lang w:val="fr-FR"/>
        </w:rPr>
      </w:pPr>
      <w:r w:rsidRPr="008E70BE">
        <w:rPr>
          <w:lang w:val="fr-FR"/>
        </w:rPr>
        <w:tab/>
      </w:r>
      <w:r w:rsidR="00FE6125" w:rsidRPr="008E70BE">
        <w:rPr>
          <w:lang w:val="fr-FR"/>
        </w:rPr>
        <w:t>F</w:t>
      </w:r>
      <w:r w:rsidR="00C20E4C" w:rsidRPr="008E70BE">
        <w:rPr>
          <w:lang w:val="fr-FR"/>
        </w:rPr>
        <w:t>IŞA DISCIPLINEI</w:t>
      </w:r>
    </w:p>
    <w:p w14:paraId="15696ECA" w14:textId="77777777" w:rsidR="00C20E4C" w:rsidRPr="00331AA8" w:rsidRDefault="00C20E4C" w:rsidP="00331AA8">
      <w:pPr>
        <w:pStyle w:val="Heading2"/>
        <w:tabs>
          <w:tab w:val="center" w:pos="4320"/>
          <w:tab w:val="right" w:pos="8640"/>
        </w:tabs>
        <w:rPr>
          <w:b w:val="0"/>
          <w:lang w:val="fr-FR"/>
        </w:rPr>
      </w:pPr>
    </w:p>
    <w:p w14:paraId="08CBF216" w14:textId="77777777" w:rsidR="00C20E4C" w:rsidRPr="008E70BE" w:rsidRDefault="00C20E4C" w:rsidP="00C20E4C">
      <w:pPr>
        <w:rPr>
          <w:lang w:val="fr-FR"/>
        </w:rPr>
      </w:pPr>
    </w:p>
    <w:tbl>
      <w:tblPr>
        <w:tblpPr w:leftFromText="180" w:rightFromText="180" w:vertAnchor="text" w:horzAnchor="margin" w:tblpY="170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8"/>
        <w:gridCol w:w="6390"/>
      </w:tblGrid>
      <w:tr w:rsidR="00C20E4C" w:rsidRPr="008E70BE" w14:paraId="55434CE8" w14:textId="77777777">
        <w:trPr>
          <w:trHeight w:val="169"/>
        </w:trPr>
        <w:tc>
          <w:tcPr>
            <w:tcW w:w="9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12DA09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b/>
                <w:sz w:val="22"/>
                <w:lang w:val="ro-RO"/>
              </w:rPr>
              <w:t>1. Date despre program</w:t>
            </w:r>
          </w:p>
        </w:tc>
      </w:tr>
      <w:tr w:rsidR="00C20E4C" w:rsidRPr="008E70BE" w14:paraId="2446E3A8" w14:textId="77777777" w:rsidTr="00331AA8">
        <w:trPr>
          <w:trHeight w:val="169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3E9E" w14:textId="77777777" w:rsidR="00C20E4C" w:rsidRPr="008E70BE" w:rsidRDefault="00C20E4C">
            <w:pPr>
              <w:jc w:val="both"/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>1.1</w:t>
            </w:r>
            <w:r w:rsidR="00331AA8">
              <w:rPr>
                <w:sz w:val="22"/>
                <w:lang w:val="ro-RO"/>
              </w:rPr>
              <w:t xml:space="preserve"> </w:t>
            </w:r>
            <w:proofErr w:type="spellStart"/>
            <w:r w:rsidRPr="008E70BE">
              <w:rPr>
                <w:sz w:val="22"/>
                <w:lang w:val="ro-RO"/>
              </w:rPr>
              <w:t>Instituţia</w:t>
            </w:r>
            <w:proofErr w:type="spellEnd"/>
            <w:r w:rsidRPr="008E70BE">
              <w:rPr>
                <w:sz w:val="22"/>
                <w:lang w:val="ro-RO"/>
              </w:rPr>
              <w:t xml:space="preserve"> de </w:t>
            </w:r>
            <w:proofErr w:type="spellStart"/>
            <w:r w:rsidRPr="008E70BE">
              <w:rPr>
                <w:sz w:val="22"/>
                <w:lang w:val="ro-RO"/>
              </w:rPr>
              <w:t>învăţământ</w:t>
            </w:r>
            <w:proofErr w:type="spellEnd"/>
            <w:r w:rsidRPr="008E70BE">
              <w:rPr>
                <w:sz w:val="22"/>
                <w:lang w:val="ro-RO"/>
              </w:rPr>
              <w:t xml:space="preserve"> superior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012C" w14:textId="77777777" w:rsidR="00C20E4C" w:rsidRPr="008E70BE" w:rsidRDefault="004643DA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>SNSPA</w:t>
            </w:r>
          </w:p>
        </w:tc>
      </w:tr>
      <w:tr w:rsidR="00C20E4C" w:rsidRPr="008E70BE" w14:paraId="4DEC3617" w14:textId="77777777" w:rsidTr="00331AA8">
        <w:trPr>
          <w:trHeight w:val="169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625F" w14:textId="77777777" w:rsidR="00C20E4C" w:rsidRPr="008E70BE" w:rsidRDefault="00C20E4C">
            <w:pPr>
              <w:jc w:val="both"/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>1.2 Facultatea / Departamentul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B525" w14:textId="77777777" w:rsidR="00C20E4C" w:rsidRPr="008E70BE" w:rsidRDefault="007C7BE2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Facultatea de Științe Politice</w:t>
            </w:r>
          </w:p>
        </w:tc>
      </w:tr>
      <w:tr w:rsidR="00C20E4C" w:rsidRPr="008E70BE" w14:paraId="7EF055C9" w14:textId="77777777" w:rsidTr="00331AA8">
        <w:trPr>
          <w:trHeight w:val="166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EE8A" w14:textId="77777777" w:rsidR="00C20E4C" w:rsidRPr="008E70BE" w:rsidRDefault="00C20E4C" w:rsidP="00B82718">
            <w:pPr>
              <w:jc w:val="both"/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 xml:space="preserve">1.3 </w:t>
            </w:r>
            <w:r w:rsidR="00B82718" w:rsidRPr="008E70BE">
              <w:rPr>
                <w:sz w:val="22"/>
                <w:lang w:val="ro-RO"/>
              </w:rPr>
              <w:t>Departamentul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0A56" w14:textId="77777777" w:rsidR="00C20E4C" w:rsidRPr="00725ED4" w:rsidRDefault="007C7BE2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Științe Politice</w:t>
            </w:r>
          </w:p>
        </w:tc>
      </w:tr>
      <w:tr w:rsidR="00C20E4C" w:rsidRPr="008E70BE" w14:paraId="5C85659B" w14:textId="77777777" w:rsidTr="00331AA8">
        <w:trPr>
          <w:trHeight w:val="233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0A56" w14:textId="77777777" w:rsidR="00C20E4C" w:rsidRPr="008E70BE" w:rsidRDefault="00C20E4C">
            <w:pPr>
              <w:jc w:val="both"/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 xml:space="preserve">1.4 Domeniul de studii 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6B11" w14:textId="7861B638" w:rsidR="00C20E4C" w:rsidRPr="008E70BE" w:rsidRDefault="007C7BE2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Științe Politice</w:t>
            </w:r>
            <w:r w:rsidR="00244CA0">
              <w:rPr>
                <w:sz w:val="22"/>
                <w:lang w:val="ro-RO"/>
              </w:rPr>
              <w:t xml:space="preserve">, </w:t>
            </w:r>
            <w:r>
              <w:rPr>
                <w:sz w:val="22"/>
                <w:lang w:val="ro-RO"/>
              </w:rPr>
              <w:t>Sociologie</w:t>
            </w:r>
          </w:p>
        </w:tc>
      </w:tr>
      <w:tr w:rsidR="00C20E4C" w:rsidRPr="008E70BE" w14:paraId="6FAAFCE1" w14:textId="77777777" w:rsidTr="00331AA8">
        <w:trPr>
          <w:trHeight w:val="161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E3DF" w14:textId="77777777" w:rsidR="00C20E4C" w:rsidRPr="008E70BE" w:rsidRDefault="00C20E4C">
            <w:pPr>
              <w:jc w:val="both"/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>1.5 Ciclul de studii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9F74" w14:textId="77777777" w:rsidR="00C20E4C" w:rsidRPr="008E70BE" w:rsidRDefault="00331AA8" w:rsidP="00EC0AB2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 xml:space="preserve">Studii universitare de </w:t>
            </w:r>
            <w:r w:rsidR="00755C8C">
              <w:rPr>
                <w:sz w:val="22"/>
                <w:lang w:val="ro-RO"/>
              </w:rPr>
              <w:t>licență</w:t>
            </w:r>
          </w:p>
        </w:tc>
      </w:tr>
      <w:tr w:rsidR="00C20E4C" w:rsidRPr="008E70BE" w14:paraId="2C464891" w14:textId="77777777" w:rsidTr="00331AA8">
        <w:trPr>
          <w:trHeight w:val="161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387B" w14:textId="77777777" w:rsidR="00C20E4C" w:rsidRPr="00AF7E7D" w:rsidRDefault="00C20E4C">
            <w:pPr>
              <w:jc w:val="both"/>
              <w:rPr>
                <w:sz w:val="22"/>
                <w:lang w:val="ro-RO"/>
              </w:rPr>
            </w:pPr>
            <w:r w:rsidRPr="00AF7E7D">
              <w:rPr>
                <w:sz w:val="22"/>
                <w:lang w:val="ro-RO"/>
              </w:rPr>
              <w:t>1.6 Programul de studii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7A29" w14:textId="77777777" w:rsidR="00C20E4C" w:rsidRPr="00AF7E7D" w:rsidRDefault="007C7BE2" w:rsidP="0046034E">
            <w:pPr>
              <w:rPr>
                <w:sz w:val="22"/>
                <w:lang w:val="ro-RO"/>
              </w:rPr>
            </w:pPr>
            <w:r w:rsidRPr="00AF7E7D">
              <w:rPr>
                <w:sz w:val="22"/>
                <w:lang w:val="ro-RO"/>
              </w:rPr>
              <w:t>Științe politice, Relații internaționale, Sociologie, Psihologie</w:t>
            </w:r>
          </w:p>
        </w:tc>
      </w:tr>
      <w:tr w:rsidR="00331AA8" w:rsidRPr="008E70BE" w14:paraId="1615892C" w14:textId="77777777" w:rsidTr="00331AA8">
        <w:trPr>
          <w:trHeight w:val="161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BC11" w14:textId="77777777" w:rsidR="00331AA8" w:rsidRPr="008E70BE" w:rsidRDefault="00331AA8">
            <w:pPr>
              <w:jc w:val="both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1.7 Forma de învățământ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A666" w14:textId="77777777" w:rsidR="00331AA8" w:rsidRPr="008E70BE" w:rsidRDefault="00331AA8" w:rsidP="0046034E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IF</w:t>
            </w:r>
          </w:p>
        </w:tc>
      </w:tr>
      <w:tr w:rsidR="00331AA8" w:rsidRPr="008E70BE" w14:paraId="686643A8" w14:textId="77777777" w:rsidTr="00331AA8">
        <w:trPr>
          <w:trHeight w:val="161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2909" w14:textId="77777777" w:rsidR="00331AA8" w:rsidRDefault="00331AA8">
            <w:pPr>
              <w:jc w:val="both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1.8 Anul universitar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261F" w14:textId="1EAFB715" w:rsidR="00331AA8" w:rsidRDefault="00331AA8" w:rsidP="0046034E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20</w:t>
            </w:r>
            <w:r w:rsidR="00244CA0">
              <w:rPr>
                <w:sz w:val="22"/>
                <w:lang w:val="ro-RO"/>
              </w:rPr>
              <w:t>25</w:t>
            </w:r>
            <w:r>
              <w:rPr>
                <w:sz w:val="22"/>
                <w:lang w:val="ro-RO"/>
              </w:rPr>
              <w:t xml:space="preserve"> – 202</w:t>
            </w:r>
            <w:r w:rsidR="00244CA0">
              <w:rPr>
                <w:sz w:val="22"/>
                <w:lang w:val="ro-RO"/>
              </w:rPr>
              <w:t>6</w:t>
            </w:r>
          </w:p>
        </w:tc>
      </w:tr>
    </w:tbl>
    <w:p w14:paraId="363E806A" w14:textId="77777777" w:rsidR="00C20E4C" w:rsidRPr="008E70BE" w:rsidRDefault="00C20E4C" w:rsidP="00C20E4C">
      <w:pPr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677"/>
        <w:gridCol w:w="540"/>
        <w:gridCol w:w="180"/>
        <w:gridCol w:w="720"/>
        <w:gridCol w:w="360"/>
        <w:gridCol w:w="540"/>
        <w:gridCol w:w="1980"/>
        <w:gridCol w:w="1080"/>
        <w:gridCol w:w="2160"/>
        <w:gridCol w:w="540"/>
      </w:tblGrid>
      <w:tr w:rsidR="00C20E4C" w:rsidRPr="008E70BE" w14:paraId="7147938F" w14:textId="77777777">
        <w:trPr>
          <w:cantSplit/>
        </w:trPr>
        <w:tc>
          <w:tcPr>
            <w:tcW w:w="977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D12A11" w14:textId="77777777" w:rsidR="00C20E4C" w:rsidRPr="008E70BE" w:rsidRDefault="00C20E4C">
            <w:pPr>
              <w:rPr>
                <w:b/>
                <w:bCs/>
                <w:sz w:val="22"/>
                <w:lang w:val="ro-RO"/>
              </w:rPr>
            </w:pPr>
            <w:r w:rsidRPr="008E70BE">
              <w:rPr>
                <w:b/>
                <w:sz w:val="22"/>
                <w:lang w:val="ro-RO"/>
              </w:rPr>
              <w:t>2. Date despre disciplină</w:t>
            </w:r>
          </w:p>
        </w:tc>
      </w:tr>
      <w:tr w:rsidR="00C20E4C" w:rsidRPr="008E70BE" w14:paraId="2EC3FC32" w14:textId="77777777">
        <w:trPr>
          <w:cantSplit/>
        </w:trPr>
        <w:tc>
          <w:tcPr>
            <w:tcW w:w="2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B66E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>2.1 Denumirea disciplinei</w:t>
            </w:r>
          </w:p>
        </w:tc>
        <w:tc>
          <w:tcPr>
            <w:tcW w:w="73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7FF1" w14:textId="77777777" w:rsidR="00C20E4C" w:rsidRPr="008E70BE" w:rsidRDefault="007C7BE2">
            <w:pPr>
              <w:rPr>
                <w:b/>
                <w:bCs/>
                <w:sz w:val="22"/>
                <w:lang w:val="ro-RO"/>
              </w:rPr>
            </w:pPr>
            <w:r>
              <w:rPr>
                <w:b/>
                <w:bCs/>
                <w:sz w:val="22"/>
                <w:lang w:val="ro-RO"/>
              </w:rPr>
              <w:t>Concepte fundamentale în sociologie</w:t>
            </w:r>
          </w:p>
        </w:tc>
      </w:tr>
      <w:tr w:rsidR="00C20E4C" w:rsidRPr="008E70BE" w14:paraId="33E99DD7" w14:textId="77777777">
        <w:trPr>
          <w:cantSplit/>
        </w:trPr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D41F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 xml:space="preserve">2.2 Titularul </w:t>
            </w:r>
            <w:proofErr w:type="spellStart"/>
            <w:r w:rsidRPr="008E70BE">
              <w:rPr>
                <w:sz w:val="22"/>
                <w:lang w:val="ro-RO"/>
              </w:rPr>
              <w:t>activităţilor</w:t>
            </w:r>
            <w:proofErr w:type="spellEnd"/>
            <w:r w:rsidRPr="008E70BE">
              <w:rPr>
                <w:sz w:val="22"/>
                <w:lang w:val="ro-RO"/>
              </w:rPr>
              <w:t xml:space="preserve"> de curs</w:t>
            </w:r>
          </w:p>
        </w:tc>
        <w:tc>
          <w:tcPr>
            <w:tcW w:w="6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6773" w14:textId="6FA43488" w:rsidR="00C20E4C" w:rsidRPr="008E70BE" w:rsidRDefault="00244CA0" w:rsidP="0046034E">
            <w:pPr>
              <w:rPr>
                <w:b/>
                <w:bCs/>
                <w:sz w:val="22"/>
                <w:lang w:val="ro-RO"/>
              </w:rPr>
            </w:pPr>
            <w:r>
              <w:rPr>
                <w:b/>
                <w:bCs/>
                <w:sz w:val="22"/>
                <w:lang w:val="ro-RO"/>
              </w:rPr>
              <w:t>Lect. univ. dr. Sebastian Țoc</w:t>
            </w:r>
          </w:p>
        </w:tc>
      </w:tr>
      <w:tr w:rsidR="00C20E4C" w:rsidRPr="008E70BE" w14:paraId="36B45DC4" w14:textId="77777777">
        <w:trPr>
          <w:cantSplit/>
        </w:trPr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0CA3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 xml:space="preserve">2.3 Titularul </w:t>
            </w:r>
            <w:proofErr w:type="spellStart"/>
            <w:r w:rsidRPr="008E70BE">
              <w:rPr>
                <w:sz w:val="22"/>
                <w:lang w:val="ro-RO"/>
              </w:rPr>
              <w:t>activităţilor</w:t>
            </w:r>
            <w:proofErr w:type="spellEnd"/>
            <w:r w:rsidRPr="008E70BE">
              <w:rPr>
                <w:sz w:val="22"/>
                <w:lang w:val="ro-RO"/>
              </w:rPr>
              <w:t xml:space="preserve"> de seminar</w:t>
            </w:r>
          </w:p>
        </w:tc>
        <w:tc>
          <w:tcPr>
            <w:tcW w:w="6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804A" w14:textId="3216A606" w:rsidR="00C20E4C" w:rsidRPr="008E70BE" w:rsidRDefault="00244CA0" w:rsidP="0046034E">
            <w:pPr>
              <w:rPr>
                <w:b/>
                <w:bCs/>
                <w:sz w:val="22"/>
                <w:lang w:val="ro-RO"/>
              </w:rPr>
            </w:pPr>
            <w:r>
              <w:rPr>
                <w:b/>
                <w:bCs/>
                <w:sz w:val="22"/>
                <w:lang w:val="ro-RO"/>
              </w:rPr>
              <w:t xml:space="preserve">Drd. Maria Trifon, Drd. Victor Felea, Drd. Alexandru Liță, Drd. Flavia </w:t>
            </w:r>
            <w:proofErr w:type="spellStart"/>
            <w:r>
              <w:rPr>
                <w:b/>
                <w:bCs/>
                <w:sz w:val="22"/>
                <w:lang w:val="ro-RO"/>
              </w:rPr>
              <w:t>Caitas</w:t>
            </w:r>
            <w:proofErr w:type="spellEnd"/>
            <w:r>
              <w:rPr>
                <w:b/>
                <w:bCs/>
                <w:sz w:val="22"/>
                <w:lang w:val="ro-RO"/>
              </w:rPr>
              <w:t>, Drd. Daniela Gîlcă</w:t>
            </w:r>
          </w:p>
        </w:tc>
      </w:tr>
      <w:tr w:rsidR="00C20E4C" w:rsidRPr="008E70BE" w14:paraId="2AA4029A" w14:textId="77777777">
        <w:trPr>
          <w:cantSplit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FB99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>2.4 Anul de studiu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FCCA" w14:textId="77777777" w:rsidR="00C20E4C" w:rsidRPr="008E70BE" w:rsidRDefault="007C7BE2">
            <w:pPr>
              <w:rPr>
                <w:b/>
                <w:bCs/>
                <w:sz w:val="22"/>
                <w:lang w:val="ro-RO"/>
              </w:rPr>
            </w:pPr>
            <w:r>
              <w:rPr>
                <w:b/>
                <w:bCs/>
                <w:sz w:val="22"/>
                <w:lang w:val="ro-RO"/>
              </w:rPr>
              <w:t>I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D3B3EA" w14:textId="77777777" w:rsidR="00C20E4C" w:rsidRPr="008E70BE" w:rsidRDefault="00C20E4C">
            <w:pPr>
              <w:rPr>
                <w:sz w:val="22"/>
              </w:rPr>
            </w:pPr>
            <w:r w:rsidRPr="008E70BE">
              <w:rPr>
                <w:sz w:val="22"/>
                <w:lang w:val="ro-RO"/>
              </w:rPr>
              <w:t xml:space="preserve">2.5 Semestrul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A9EC61" w14:textId="77777777" w:rsidR="00C20E4C" w:rsidRPr="008E70BE" w:rsidRDefault="007C7BE2">
            <w:pPr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0CF3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>2.6 Tipul de evaluare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733B" w14:textId="39C232D7" w:rsidR="00C20E4C" w:rsidRPr="008E70BE" w:rsidRDefault="00310F0E">
            <w:pPr>
              <w:rPr>
                <w:b/>
                <w:bCs/>
                <w:sz w:val="22"/>
                <w:lang w:val="ro-RO"/>
              </w:rPr>
            </w:pPr>
            <w:r>
              <w:rPr>
                <w:b/>
                <w:bCs/>
                <w:sz w:val="22"/>
                <w:lang w:val="ro-RO"/>
              </w:rPr>
              <w:t>Examen și evaluare continuă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9E09" w14:textId="77777777" w:rsidR="00C20E4C" w:rsidRPr="008E70BE" w:rsidRDefault="00C20E4C">
            <w:pPr>
              <w:rPr>
                <w:b/>
                <w:bCs/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>2.7 Regimul disciplinei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A600" w14:textId="77777777" w:rsidR="00C20E4C" w:rsidRPr="008E70BE" w:rsidRDefault="007C7BE2">
            <w:pPr>
              <w:rPr>
                <w:b/>
                <w:bCs/>
                <w:sz w:val="22"/>
                <w:lang w:val="ro-RO"/>
              </w:rPr>
            </w:pPr>
            <w:proofErr w:type="spellStart"/>
            <w:r>
              <w:rPr>
                <w:b/>
                <w:bCs/>
                <w:sz w:val="22"/>
                <w:lang w:val="ro-RO"/>
              </w:rPr>
              <w:t>Ob</w:t>
            </w:r>
            <w:proofErr w:type="spellEnd"/>
            <w:r>
              <w:rPr>
                <w:b/>
                <w:bCs/>
                <w:sz w:val="22"/>
                <w:lang w:val="ro-RO"/>
              </w:rPr>
              <w:t>.</w:t>
            </w:r>
          </w:p>
        </w:tc>
      </w:tr>
    </w:tbl>
    <w:p w14:paraId="7104950D" w14:textId="77777777" w:rsidR="00C20E4C" w:rsidRPr="008E70BE" w:rsidRDefault="00C20E4C" w:rsidP="00C20E4C">
      <w:pPr>
        <w:rPr>
          <w:b/>
          <w:bCs/>
          <w:sz w:val="20"/>
          <w:lang w:val="ro-RO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E0" w:firstRow="1" w:lastRow="1" w:firstColumn="1" w:lastColumn="0" w:noHBand="0" w:noVBand="0"/>
      </w:tblPr>
      <w:tblGrid>
        <w:gridCol w:w="2988"/>
        <w:gridCol w:w="360"/>
        <w:gridCol w:w="270"/>
        <w:gridCol w:w="627"/>
        <w:gridCol w:w="1533"/>
        <w:gridCol w:w="990"/>
        <w:gridCol w:w="2520"/>
        <w:gridCol w:w="540"/>
      </w:tblGrid>
      <w:tr w:rsidR="00C20E4C" w:rsidRPr="008E70BE" w14:paraId="6D8F4606" w14:textId="77777777">
        <w:trPr>
          <w:cantSplit/>
          <w:trHeight w:val="257"/>
        </w:trPr>
        <w:tc>
          <w:tcPr>
            <w:tcW w:w="98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D6FC06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b/>
                <w:sz w:val="22"/>
                <w:lang w:val="ro-RO"/>
              </w:rPr>
              <w:t>3. Timpul total estimat</w:t>
            </w:r>
            <w:r w:rsidRPr="008E70BE">
              <w:rPr>
                <w:sz w:val="22"/>
                <w:lang w:val="ro-RO"/>
              </w:rPr>
              <w:t xml:space="preserve"> (ore pe semestru al </w:t>
            </w:r>
            <w:proofErr w:type="spellStart"/>
            <w:r w:rsidRPr="008E70BE">
              <w:rPr>
                <w:sz w:val="22"/>
                <w:lang w:val="ro-RO"/>
              </w:rPr>
              <w:t>activităţilor</w:t>
            </w:r>
            <w:proofErr w:type="spellEnd"/>
            <w:r w:rsidRPr="008E70BE">
              <w:rPr>
                <w:sz w:val="22"/>
                <w:lang w:val="ro-RO"/>
              </w:rPr>
              <w:t xml:space="preserve"> didactice)</w:t>
            </w:r>
          </w:p>
        </w:tc>
      </w:tr>
      <w:tr w:rsidR="00C20E4C" w:rsidRPr="008E70BE" w14:paraId="62A599EC" w14:textId="77777777">
        <w:trPr>
          <w:cantSplit/>
        </w:trPr>
        <w:tc>
          <w:tcPr>
            <w:tcW w:w="3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37D6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>3.1 Număr de ore pe săptămână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D6B3" w14:textId="77777777" w:rsidR="00C20E4C" w:rsidRPr="008E70BE" w:rsidRDefault="007C7BE2" w:rsidP="005C3784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4F38" w14:textId="77777777" w:rsidR="00C20E4C" w:rsidRPr="008E70BE" w:rsidRDefault="00C20E4C" w:rsidP="00C53F05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>din care</w:t>
            </w:r>
            <w:r w:rsidR="007C7BE2">
              <w:rPr>
                <w:sz w:val="22"/>
                <w:lang w:val="ro-RO"/>
              </w:rPr>
              <w:t xml:space="preserve"> curs</w:t>
            </w:r>
            <w:r w:rsidRPr="008E70BE">
              <w:rPr>
                <w:sz w:val="22"/>
                <w:lang w:val="ro-RO"/>
              </w:rPr>
              <w:t xml:space="preserve">: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0E80A" w14:textId="77777777" w:rsidR="00C20E4C" w:rsidRPr="008E70BE" w:rsidRDefault="007C7BE2">
            <w:pPr>
              <w:jc w:val="center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C4FD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>3.3 seminar/laborator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F367" w14:textId="77777777" w:rsidR="00C20E4C" w:rsidRPr="008E70BE" w:rsidRDefault="007C7BE2">
            <w:pPr>
              <w:jc w:val="center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2</w:t>
            </w:r>
          </w:p>
        </w:tc>
      </w:tr>
      <w:tr w:rsidR="00C20E4C" w:rsidRPr="008E70BE" w14:paraId="4D664013" w14:textId="77777777">
        <w:trPr>
          <w:cantSplit/>
        </w:trPr>
        <w:tc>
          <w:tcPr>
            <w:tcW w:w="3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60ED4F8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 xml:space="preserve">3.4 Total ore din planul de </w:t>
            </w:r>
            <w:proofErr w:type="spellStart"/>
            <w:r w:rsidRPr="008E70BE">
              <w:rPr>
                <w:sz w:val="22"/>
                <w:lang w:val="ro-RO"/>
              </w:rPr>
              <w:t>învăţământ</w:t>
            </w:r>
            <w:proofErr w:type="spellEnd"/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20CE698" w14:textId="77777777" w:rsidR="00C20E4C" w:rsidRPr="008E70BE" w:rsidRDefault="007C7BE2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56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3F7070C" w14:textId="77777777" w:rsidR="00C20E4C" w:rsidRPr="008E70BE" w:rsidRDefault="00C20E4C" w:rsidP="00C53F05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>din care</w:t>
            </w:r>
            <w:r w:rsidR="007C7BE2">
              <w:rPr>
                <w:sz w:val="22"/>
                <w:lang w:val="ro-RO"/>
              </w:rPr>
              <w:t xml:space="preserve"> curs</w:t>
            </w:r>
            <w:r w:rsidRPr="008E70BE">
              <w:rPr>
                <w:sz w:val="22"/>
                <w:lang w:val="ro-RO"/>
              </w:rPr>
              <w:t xml:space="preserve">: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6D6292E" w14:textId="77777777" w:rsidR="00C20E4C" w:rsidRPr="008E70BE" w:rsidRDefault="007C7BE2">
            <w:pPr>
              <w:jc w:val="center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28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0F6C80B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>3.6 seminar/laborator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6650B10" w14:textId="77777777" w:rsidR="00C20E4C" w:rsidRPr="008E70BE" w:rsidRDefault="007C7BE2">
            <w:pPr>
              <w:jc w:val="center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28</w:t>
            </w:r>
          </w:p>
        </w:tc>
      </w:tr>
      <w:tr w:rsidR="00C20E4C" w:rsidRPr="008E70BE" w14:paraId="706DE0B6" w14:textId="77777777">
        <w:trPr>
          <w:cantSplit/>
        </w:trPr>
        <w:tc>
          <w:tcPr>
            <w:tcW w:w="9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FBE1" w14:textId="77777777" w:rsidR="00C20E4C" w:rsidRPr="008E70BE" w:rsidRDefault="00C20E4C">
            <w:pPr>
              <w:rPr>
                <w:sz w:val="22"/>
                <w:lang w:val="ro-RO"/>
              </w:rPr>
            </w:pPr>
            <w:proofErr w:type="spellStart"/>
            <w:r w:rsidRPr="008E70BE">
              <w:rPr>
                <w:sz w:val="22"/>
                <w:lang w:val="ro-RO"/>
              </w:rPr>
              <w:t>Distribuţia</w:t>
            </w:r>
            <w:proofErr w:type="spellEnd"/>
            <w:r w:rsidRPr="008E70BE">
              <w:rPr>
                <w:sz w:val="22"/>
                <w:lang w:val="ro-RO"/>
              </w:rPr>
              <w:t xml:space="preserve"> fondului de timp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E4EB" w14:textId="77777777" w:rsidR="00C20E4C" w:rsidRPr="008E70BE" w:rsidRDefault="00C20E4C">
            <w:pPr>
              <w:rPr>
                <w:sz w:val="22"/>
              </w:rPr>
            </w:pPr>
            <w:r w:rsidRPr="008E70BE">
              <w:rPr>
                <w:sz w:val="22"/>
                <w:lang w:val="ro-RO"/>
              </w:rPr>
              <w:t>ore</w:t>
            </w:r>
          </w:p>
        </w:tc>
      </w:tr>
      <w:tr w:rsidR="00C20E4C" w:rsidRPr="008E70BE" w14:paraId="1109D93C" w14:textId="77777777">
        <w:trPr>
          <w:cantSplit/>
        </w:trPr>
        <w:tc>
          <w:tcPr>
            <w:tcW w:w="9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A20C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 xml:space="preserve">Studiul după manual, suport de curs, bibliografie </w:t>
            </w:r>
            <w:proofErr w:type="spellStart"/>
            <w:r w:rsidR="00191453" w:rsidRPr="008E70BE">
              <w:rPr>
                <w:sz w:val="22"/>
                <w:lang w:val="ro-RO"/>
              </w:rPr>
              <w:t>ş</w:t>
            </w:r>
            <w:r w:rsidRPr="008E70BE">
              <w:rPr>
                <w:sz w:val="22"/>
                <w:lang w:val="ro-RO"/>
              </w:rPr>
              <w:t>i</w:t>
            </w:r>
            <w:proofErr w:type="spellEnd"/>
            <w:r w:rsidRPr="008E70BE">
              <w:rPr>
                <w:sz w:val="22"/>
                <w:lang w:val="ro-RO"/>
              </w:rPr>
              <w:t xml:space="preserve"> </w:t>
            </w:r>
            <w:proofErr w:type="spellStart"/>
            <w:r w:rsidRPr="008E70BE">
              <w:rPr>
                <w:sz w:val="22"/>
                <w:lang w:val="ro-RO"/>
              </w:rPr>
              <w:t>noti</w:t>
            </w:r>
            <w:r w:rsidR="00191453" w:rsidRPr="008E70BE">
              <w:rPr>
                <w:sz w:val="22"/>
                <w:lang w:val="ro-RO"/>
              </w:rPr>
              <w:t>ţ</w:t>
            </w:r>
            <w:r w:rsidRPr="008E70BE">
              <w:rPr>
                <w:sz w:val="22"/>
                <w:lang w:val="ro-RO"/>
              </w:rPr>
              <w:t>e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90FB" w14:textId="726F79C5" w:rsidR="00C20E4C" w:rsidRPr="008E70BE" w:rsidRDefault="0073264B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20</w:t>
            </w:r>
          </w:p>
        </w:tc>
      </w:tr>
      <w:tr w:rsidR="00C20E4C" w:rsidRPr="008E70BE" w14:paraId="1EC9C3C6" w14:textId="77777777">
        <w:trPr>
          <w:cantSplit/>
        </w:trPr>
        <w:tc>
          <w:tcPr>
            <w:tcW w:w="9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8393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 xml:space="preserve">Documentare suplimentară în bibliotecă, pe platformele electronice de specialitate </w:t>
            </w:r>
            <w:proofErr w:type="spellStart"/>
            <w:r w:rsidRPr="008E70BE">
              <w:rPr>
                <w:sz w:val="22"/>
                <w:lang w:val="ro-RO"/>
              </w:rPr>
              <w:t>şi</w:t>
            </w:r>
            <w:proofErr w:type="spellEnd"/>
            <w:r w:rsidRPr="008E70BE">
              <w:rPr>
                <w:sz w:val="22"/>
                <w:lang w:val="ro-RO"/>
              </w:rPr>
              <w:t xml:space="preserve"> pe teren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81C2" w14:textId="74D038EE" w:rsidR="00C20E4C" w:rsidRPr="008E70BE" w:rsidRDefault="00244CA0" w:rsidP="00844174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8</w:t>
            </w:r>
          </w:p>
        </w:tc>
      </w:tr>
      <w:tr w:rsidR="00C20E4C" w:rsidRPr="008E70BE" w14:paraId="5B19432D" w14:textId="77777777">
        <w:trPr>
          <w:cantSplit/>
        </w:trPr>
        <w:tc>
          <w:tcPr>
            <w:tcW w:w="9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43AB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 xml:space="preserve">Pregătire </w:t>
            </w:r>
            <w:proofErr w:type="spellStart"/>
            <w:r w:rsidRPr="008E70BE">
              <w:rPr>
                <w:sz w:val="22"/>
                <w:lang w:val="ro-RO"/>
              </w:rPr>
              <w:t>seminarii</w:t>
            </w:r>
            <w:proofErr w:type="spellEnd"/>
            <w:r w:rsidRPr="008E70BE">
              <w:rPr>
                <w:sz w:val="22"/>
                <w:lang w:val="ro-RO"/>
              </w:rPr>
              <w:t xml:space="preserve">/laboratoare, teme, referate, portofolii </w:t>
            </w:r>
            <w:proofErr w:type="spellStart"/>
            <w:r w:rsidR="00191453" w:rsidRPr="008E70BE">
              <w:rPr>
                <w:sz w:val="22"/>
                <w:lang w:val="ro-RO"/>
              </w:rPr>
              <w:t>ş</w:t>
            </w:r>
            <w:r w:rsidRPr="008E70BE">
              <w:rPr>
                <w:sz w:val="22"/>
                <w:lang w:val="ro-RO"/>
              </w:rPr>
              <w:t>i</w:t>
            </w:r>
            <w:proofErr w:type="spellEnd"/>
            <w:r w:rsidRPr="008E70BE">
              <w:rPr>
                <w:sz w:val="22"/>
                <w:lang w:val="ro-RO"/>
              </w:rPr>
              <w:t xml:space="preserve"> eseuri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CE8F" w14:textId="0E520807" w:rsidR="00C20E4C" w:rsidRPr="008E70BE" w:rsidRDefault="00515D15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1</w:t>
            </w:r>
            <w:r w:rsidR="00244CA0">
              <w:rPr>
                <w:sz w:val="22"/>
                <w:lang w:val="ro-RO"/>
              </w:rPr>
              <w:t>2</w:t>
            </w:r>
          </w:p>
        </w:tc>
      </w:tr>
      <w:tr w:rsidR="00C20E4C" w:rsidRPr="008E70BE" w14:paraId="302EF5BA" w14:textId="77777777">
        <w:trPr>
          <w:cantSplit/>
        </w:trPr>
        <w:tc>
          <w:tcPr>
            <w:tcW w:w="9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FF85" w14:textId="77777777" w:rsidR="00C20E4C" w:rsidRPr="008E70BE" w:rsidRDefault="00C20E4C">
            <w:pPr>
              <w:rPr>
                <w:sz w:val="22"/>
                <w:lang w:val="ro-RO"/>
              </w:rPr>
            </w:pPr>
            <w:proofErr w:type="spellStart"/>
            <w:r w:rsidRPr="008E70BE">
              <w:rPr>
                <w:sz w:val="22"/>
                <w:lang w:val="ro-RO"/>
              </w:rPr>
              <w:t>Tutoriat</w:t>
            </w:r>
            <w:proofErr w:type="spellEnd"/>
            <w:r w:rsidRPr="008E70BE">
              <w:rPr>
                <w:sz w:val="22"/>
                <w:lang w:val="ro-RO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79EC" w14:textId="77777777" w:rsidR="00C20E4C" w:rsidRPr="008E70BE" w:rsidRDefault="00515D15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4</w:t>
            </w:r>
          </w:p>
        </w:tc>
      </w:tr>
      <w:tr w:rsidR="00C20E4C" w:rsidRPr="008E70BE" w14:paraId="54DF9E0C" w14:textId="77777777">
        <w:trPr>
          <w:cantSplit/>
        </w:trPr>
        <w:tc>
          <w:tcPr>
            <w:tcW w:w="9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B3BE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>Examinări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4B53" w14:textId="77777777" w:rsidR="00C20E4C" w:rsidRPr="008E70BE" w:rsidRDefault="00C20E4C">
            <w:pPr>
              <w:rPr>
                <w:sz w:val="22"/>
                <w:lang w:val="ro-RO"/>
              </w:rPr>
            </w:pPr>
          </w:p>
        </w:tc>
      </w:tr>
      <w:tr w:rsidR="00C20E4C" w:rsidRPr="008E70BE" w14:paraId="11AF618B" w14:textId="77777777">
        <w:trPr>
          <w:cantSplit/>
        </w:trPr>
        <w:tc>
          <w:tcPr>
            <w:tcW w:w="9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059B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 xml:space="preserve">Alte </w:t>
            </w:r>
            <w:proofErr w:type="spellStart"/>
            <w:r w:rsidRPr="008E70BE">
              <w:rPr>
                <w:sz w:val="22"/>
                <w:lang w:val="ro-RO"/>
              </w:rPr>
              <w:t>activităţi</w:t>
            </w:r>
            <w:proofErr w:type="spellEnd"/>
            <w:r w:rsidRPr="008E70BE">
              <w:rPr>
                <w:sz w:val="22"/>
                <w:lang w:val="ro-RO"/>
              </w:rPr>
              <w:t>...................................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DD95" w14:textId="77777777" w:rsidR="00C20E4C" w:rsidRPr="008E70BE" w:rsidRDefault="00C20E4C">
            <w:pPr>
              <w:rPr>
                <w:sz w:val="22"/>
                <w:lang w:val="ro-RO"/>
              </w:rPr>
            </w:pPr>
          </w:p>
        </w:tc>
      </w:tr>
      <w:tr w:rsidR="00C20E4C" w:rsidRPr="008E70BE" w14:paraId="42B2B474" w14:textId="77777777">
        <w:trPr>
          <w:gridAfter w:val="5"/>
          <w:wAfter w:w="6210" w:type="dxa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03DBEC2" w14:textId="77777777" w:rsidR="00C20E4C" w:rsidRPr="008E70BE" w:rsidRDefault="00C20E4C">
            <w:pPr>
              <w:rPr>
                <w:b/>
                <w:sz w:val="22"/>
                <w:lang w:val="ro-RO"/>
              </w:rPr>
            </w:pPr>
            <w:r w:rsidRPr="008E70BE">
              <w:rPr>
                <w:b/>
                <w:sz w:val="22"/>
                <w:lang w:val="ro-RO"/>
              </w:rPr>
              <w:t>3.7 Total ore studiu individual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BCBC0DD" w14:textId="71635B97" w:rsidR="00C20E4C" w:rsidRPr="008E70BE" w:rsidRDefault="0073264B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44</w:t>
            </w:r>
          </w:p>
        </w:tc>
      </w:tr>
      <w:tr w:rsidR="00C20E4C" w:rsidRPr="008E70BE" w14:paraId="64487A4A" w14:textId="77777777">
        <w:trPr>
          <w:gridAfter w:val="5"/>
          <w:wAfter w:w="6210" w:type="dxa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CC19BA2" w14:textId="77777777" w:rsidR="00C20E4C" w:rsidRPr="008E70BE" w:rsidRDefault="00C20E4C">
            <w:pPr>
              <w:rPr>
                <w:b/>
                <w:spacing w:val="-4"/>
                <w:sz w:val="22"/>
                <w:lang w:val="ro-RO"/>
              </w:rPr>
            </w:pPr>
            <w:r w:rsidRPr="008E70BE">
              <w:rPr>
                <w:b/>
                <w:sz w:val="22"/>
                <w:lang w:val="ro-RO"/>
              </w:rPr>
              <w:t>3.9 Total ore pe semestru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A7C795C" w14:textId="4138C68B" w:rsidR="00C20E4C" w:rsidRPr="008E70BE" w:rsidRDefault="0073264B">
            <w:pPr>
              <w:jc w:val="center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95</w:t>
            </w:r>
          </w:p>
        </w:tc>
      </w:tr>
      <w:tr w:rsidR="00C20E4C" w:rsidRPr="008E70BE" w14:paraId="7E883BCC" w14:textId="77777777">
        <w:trPr>
          <w:gridAfter w:val="5"/>
          <w:wAfter w:w="6210" w:type="dxa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B8847BE" w14:textId="77777777" w:rsidR="00C20E4C" w:rsidRPr="008E70BE" w:rsidRDefault="005B4A83">
            <w:pPr>
              <w:rPr>
                <w:b/>
                <w:sz w:val="22"/>
                <w:lang w:val="ro-RO"/>
              </w:rPr>
            </w:pPr>
            <w:r w:rsidRPr="008E70BE">
              <w:rPr>
                <w:b/>
                <w:spacing w:val="-4"/>
                <w:sz w:val="22"/>
                <w:lang w:val="ro-RO"/>
              </w:rPr>
              <w:t>3.</w:t>
            </w:r>
            <w:r w:rsidR="00C20E4C" w:rsidRPr="008E70BE">
              <w:rPr>
                <w:b/>
                <w:spacing w:val="-4"/>
                <w:sz w:val="22"/>
                <w:lang w:val="ro-RO"/>
              </w:rPr>
              <w:t>10 Numărul de credite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6351C37" w14:textId="4FA0A447" w:rsidR="00C20E4C" w:rsidRPr="008E70BE" w:rsidRDefault="0073264B">
            <w:pPr>
              <w:jc w:val="center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4</w:t>
            </w:r>
          </w:p>
        </w:tc>
      </w:tr>
    </w:tbl>
    <w:p w14:paraId="4B6B0ECC" w14:textId="77777777" w:rsidR="00C20E4C" w:rsidRPr="008E70BE" w:rsidRDefault="00C20E4C" w:rsidP="00C20E4C">
      <w:pPr>
        <w:rPr>
          <w:b/>
          <w:bCs/>
          <w:sz w:val="20"/>
          <w:lang w:val="ro-RO"/>
        </w:rPr>
      </w:pPr>
    </w:p>
    <w:tbl>
      <w:tblPr>
        <w:tblpPr w:leftFromText="180" w:rightFromText="180" w:vertAnchor="text" w:horzAnchor="margin" w:tblpY="10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8100"/>
      </w:tblGrid>
      <w:tr w:rsidR="00C20E4C" w:rsidRPr="008E70BE" w14:paraId="2105F8E1" w14:textId="77777777">
        <w:trPr>
          <w:trHeight w:val="169"/>
        </w:trPr>
        <w:tc>
          <w:tcPr>
            <w:tcW w:w="9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239487" w14:textId="77777777" w:rsidR="00C20E4C" w:rsidRPr="008E70BE" w:rsidRDefault="00C20E4C">
            <w:pPr>
              <w:rPr>
                <w:b/>
                <w:sz w:val="22"/>
                <w:lang w:val="ro-RO"/>
              </w:rPr>
            </w:pPr>
            <w:r w:rsidRPr="008E70BE">
              <w:rPr>
                <w:b/>
                <w:sz w:val="22"/>
                <w:lang w:val="ro-RO"/>
              </w:rPr>
              <w:t xml:space="preserve">4. </w:t>
            </w:r>
            <w:proofErr w:type="spellStart"/>
            <w:r w:rsidRPr="008E70BE">
              <w:rPr>
                <w:b/>
                <w:sz w:val="22"/>
                <w:lang w:val="ro-RO"/>
              </w:rPr>
              <w:t>Precondiţii</w:t>
            </w:r>
            <w:proofErr w:type="spellEnd"/>
            <w:r w:rsidRPr="008E70BE">
              <w:rPr>
                <w:b/>
                <w:sz w:val="22"/>
                <w:lang w:val="ro-RO"/>
              </w:rPr>
              <w:t xml:space="preserve"> </w:t>
            </w:r>
            <w:r w:rsidRPr="008E70BE">
              <w:rPr>
                <w:sz w:val="22"/>
                <w:lang w:val="ro-RO"/>
              </w:rPr>
              <w:t>(acolo unde este cazul)</w:t>
            </w:r>
          </w:p>
        </w:tc>
      </w:tr>
      <w:tr w:rsidR="00C20E4C" w:rsidRPr="008E70BE" w14:paraId="674ACE98" w14:textId="77777777">
        <w:trPr>
          <w:trHeight w:val="169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908C" w14:textId="77777777" w:rsidR="00C20E4C" w:rsidRPr="008E70BE" w:rsidRDefault="00C20E4C">
            <w:pPr>
              <w:jc w:val="both"/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 xml:space="preserve">4.1 de curriculum 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4FA2" w14:textId="77777777" w:rsidR="00C20E4C" w:rsidRPr="008E70BE" w:rsidRDefault="00456627" w:rsidP="00456627">
            <w:pPr>
              <w:ind w:left="360"/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>-</w:t>
            </w:r>
          </w:p>
        </w:tc>
      </w:tr>
      <w:tr w:rsidR="00C20E4C" w:rsidRPr="008E70BE" w14:paraId="36A35845" w14:textId="77777777">
        <w:trPr>
          <w:trHeight w:val="169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87C4" w14:textId="77777777" w:rsidR="00C20E4C" w:rsidRPr="008E70BE" w:rsidRDefault="00C20E4C">
            <w:pPr>
              <w:jc w:val="both"/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 xml:space="preserve">4.2 de </w:t>
            </w:r>
            <w:proofErr w:type="spellStart"/>
            <w:r w:rsidRPr="008E70BE">
              <w:rPr>
                <w:sz w:val="22"/>
                <w:lang w:val="ro-RO"/>
              </w:rPr>
              <w:lastRenderedPageBreak/>
              <w:t>competenţe</w:t>
            </w:r>
            <w:proofErr w:type="spellEnd"/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4F48" w14:textId="77777777" w:rsidR="00C20E4C" w:rsidRPr="008E70BE" w:rsidRDefault="000C499F" w:rsidP="000C499F">
            <w:pPr>
              <w:ind w:left="360"/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lastRenderedPageBreak/>
              <w:t>-</w:t>
            </w:r>
          </w:p>
        </w:tc>
      </w:tr>
    </w:tbl>
    <w:p w14:paraId="337E241C" w14:textId="77777777" w:rsidR="00C20E4C" w:rsidRPr="008E70BE" w:rsidRDefault="00C20E4C" w:rsidP="00C20E4C">
      <w:pPr>
        <w:rPr>
          <w:b/>
          <w:bCs/>
          <w:sz w:val="20"/>
          <w:lang w:val="ro-RO"/>
        </w:rPr>
      </w:pPr>
    </w:p>
    <w:tbl>
      <w:tblPr>
        <w:tblpPr w:leftFromText="180" w:rightFromText="180" w:vertAnchor="text" w:horzAnchor="margin" w:tblpY="10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3"/>
        <w:gridCol w:w="6885"/>
      </w:tblGrid>
      <w:tr w:rsidR="00C20E4C" w:rsidRPr="008E70BE" w14:paraId="63937A07" w14:textId="77777777">
        <w:trPr>
          <w:trHeight w:val="169"/>
        </w:trPr>
        <w:tc>
          <w:tcPr>
            <w:tcW w:w="9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3C263C" w14:textId="77777777" w:rsidR="00C20E4C" w:rsidRPr="008E70BE" w:rsidRDefault="00C20E4C">
            <w:pPr>
              <w:rPr>
                <w:b/>
                <w:sz w:val="22"/>
                <w:lang w:val="ro-RO"/>
              </w:rPr>
            </w:pPr>
            <w:r w:rsidRPr="008E70BE">
              <w:rPr>
                <w:b/>
                <w:sz w:val="22"/>
                <w:lang w:val="ro-RO"/>
              </w:rPr>
              <w:t xml:space="preserve">5. </w:t>
            </w:r>
            <w:proofErr w:type="spellStart"/>
            <w:r w:rsidRPr="008E70BE">
              <w:rPr>
                <w:b/>
                <w:sz w:val="22"/>
                <w:lang w:val="ro-RO"/>
              </w:rPr>
              <w:t>Condiţii</w:t>
            </w:r>
            <w:proofErr w:type="spellEnd"/>
            <w:r w:rsidRPr="008E70BE">
              <w:rPr>
                <w:b/>
                <w:sz w:val="22"/>
                <w:lang w:val="ro-RO"/>
              </w:rPr>
              <w:t xml:space="preserve"> </w:t>
            </w:r>
            <w:r w:rsidRPr="008E70BE">
              <w:rPr>
                <w:sz w:val="22"/>
                <w:lang w:val="ro-RO"/>
              </w:rPr>
              <w:t xml:space="preserve">(acolo unde este cazul) </w:t>
            </w:r>
          </w:p>
        </w:tc>
      </w:tr>
      <w:tr w:rsidR="00C20E4C" w:rsidRPr="008E70BE" w14:paraId="4B5179C6" w14:textId="77777777">
        <w:trPr>
          <w:trHeight w:val="1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3B28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 xml:space="preserve">5.1. de </w:t>
            </w:r>
            <w:proofErr w:type="spellStart"/>
            <w:r w:rsidRPr="008E70BE">
              <w:rPr>
                <w:sz w:val="22"/>
                <w:lang w:val="ro-RO"/>
              </w:rPr>
              <w:t>desfăşurare</w:t>
            </w:r>
            <w:proofErr w:type="spellEnd"/>
            <w:r w:rsidRPr="008E70BE">
              <w:rPr>
                <w:sz w:val="22"/>
                <w:lang w:val="ro-RO"/>
              </w:rPr>
              <w:t xml:space="preserve"> a cursului 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347E" w14:textId="203965F6" w:rsidR="00C20E4C" w:rsidRPr="008E70BE" w:rsidRDefault="00C6133A" w:rsidP="00C6133A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 xml:space="preserve">      - </w:t>
            </w:r>
          </w:p>
        </w:tc>
      </w:tr>
      <w:tr w:rsidR="00C20E4C" w:rsidRPr="008E70BE" w14:paraId="7C54CB44" w14:textId="77777777">
        <w:trPr>
          <w:trHeight w:val="1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7D05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 xml:space="preserve">5.2. de </w:t>
            </w:r>
            <w:proofErr w:type="spellStart"/>
            <w:r w:rsidRPr="008E70BE">
              <w:rPr>
                <w:sz w:val="22"/>
                <w:lang w:val="ro-RO"/>
              </w:rPr>
              <w:t>desfă</w:t>
            </w:r>
            <w:r w:rsidR="00191453" w:rsidRPr="008E70BE">
              <w:rPr>
                <w:sz w:val="22"/>
                <w:lang w:val="ro-RO"/>
              </w:rPr>
              <w:t>ş</w:t>
            </w:r>
            <w:r w:rsidRPr="008E70BE">
              <w:rPr>
                <w:sz w:val="22"/>
                <w:lang w:val="ro-RO"/>
              </w:rPr>
              <w:t>urare</w:t>
            </w:r>
            <w:proofErr w:type="spellEnd"/>
            <w:r w:rsidRPr="008E70BE">
              <w:rPr>
                <w:sz w:val="22"/>
                <w:lang w:val="ro-RO"/>
              </w:rPr>
              <w:t xml:space="preserve"> a seminarului/laboratorului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E899" w14:textId="5A11B55D" w:rsidR="00C20E4C" w:rsidRDefault="000C499F" w:rsidP="000C499F">
            <w:pPr>
              <w:ind w:left="360"/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>-</w:t>
            </w:r>
            <w:r w:rsidR="00C6133A">
              <w:rPr>
                <w:sz w:val="22"/>
                <w:lang w:val="ro-RO"/>
              </w:rPr>
              <w:t xml:space="preserve"> calendarul pentru prezentările fiecărui student va fi stabilit de titular de comun acord cu studenții. Nu se acceptă cereri de amânare a datei stabilite pentru prezentări decât pe motive obiectiv întemeiate. </w:t>
            </w:r>
          </w:p>
          <w:p w14:paraId="45D5EFEC" w14:textId="77777777" w:rsidR="00C6133A" w:rsidRDefault="00C6133A" w:rsidP="000C499F">
            <w:pPr>
              <w:ind w:left="360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- termenul predării lucrării de seminar este stabilit de titular de comun acord cu studenții. Nu se vor accepta cereri de amânare a acestuia.</w:t>
            </w:r>
          </w:p>
          <w:p w14:paraId="59FDE55B" w14:textId="1348D563" w:rsidR="00C6133A" w:rsidRPr="008E70BE" w:rsidRDefault="00C6133A" w:rsidP="000C499F">
            <w:pPr>
              <w:ind w:left="360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 xml:space="preserve">- fiecare student va trebui să se prezinte la cel puțin 50% din seminare.  </w:t>
            </w:r>
          </w:p>
        </w:tc>
      </w:tr>
    </w:tbl>
    <w:p w14:paraId="5C06EF88" w14:textId="77777777" w:rsidR="00F54DD7" w:rsidRPr="008E70BE" w:rsidRDefault="00F54DD7" w:rsidP="00C20E4C">
      <w:pPr>
        <w:rPr>
          <w:b/>
          <w:bCs/>
          <w:sz w:val="20"/>
          <w:lang w:val="ro-RO"/>
        </w:rPr>
      </w:pPr>
    </w:p>
    <w:tbl>
      <w:tblPr>
        <w:tblpPr w:leftFromText="180" w:rightFromText="180" w:vertAnchor="text" w:horzAnchor="margin" w:tblpY="47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000" w:firstRow="0" w:lastRow="0" w:firstColumn="0" w:lastColumn="0" w:noHBand="0" w:noVBand="0"/>
      </w:tblPr>
      <w:tblGrid>
        <w:gridCol w:w="647"/>
        <w:gridCol w:w="9181"/>
      </w:tblGrid>
      <w:tr w:rsidR="00C20E4C" w:rsidRPr="008E70BE" w14:paraId="1522E052" w14:textId="77777777">
        <w:trPr>
          <w:trHeight w:val="260"/>
        </w:trPr>
        <w:tc>
          <w:tcPr>
            <w:tcW w:w="9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2009C1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b/>
                <w:sz w:val="22"/>
                <w:lang w:val="ro-RO"/>
              </w:rPr>
              <w:t xml:space="preserve">6. </w:t>
            </w:r>
            <w:proofErr w:type="spellStart"/>
            <w:r w:rsidRPr="008E70BE">
              <w:rPr>
                <w:b/>
                <w:sz w:val="22"/>
                <w:lang w:val="ro-RO"/>
              </w:rPr>
              <w:t>Competenţele</w:t>
            </w:r>
            <w:proofErr w:type="spellEnd"/>
            <w:r w:rsidRPr="008E70BE">
              <w:rPr>
                <w:b/>
                <w:sz w:val="22"/>
                <w:lang w:val="ro-RO"/>
              </w:rPr>
              <w:t xml:space="preserve"> specifice acumulate</w:t>
            </w:r>
            <w:r w:rsidRPr="008E70BE">
              <w:rPr>
                <w:sz w:val="22"/>
                <w:lang w:val="ro-RO"/>
              </w:rPr>
              <w:t xml:space="preserve"> </w:t>
            </w:r>
          </w:p>
        </w:tc>
      </w:tr>
      <w:tr w:rsidR="00C20E4C" w:rsidRPr="008E70BE" w14:paraId="5034006E" w14:textId="77777777">
        <w:trPr>
          <w:trHeight w:val="140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extDirection w:val="btLr"/>
            <w:vAlign w:val="center"/>
          </w:tcPr>
          <w:p w14:paraId="76046DE5" w14:textId="77777777" w:rsidR="00C20E4C" w:rsidRPr="008E70BE" w:rsidRDefault="00C20E4C">
            <w:pPr>
              <w:ind w:left="113" w:right="113"/>
              <w:jc w:val="center"/>
              <w:rPr>
                <w:b/>
                <w:sz w:val="22"/>
                <w:lang w:val="ro-RO"/>
              </w:rPr>
            </w:pPr>
            <w:proofErr w:type="spellStart"/>
            <w:r w:rsidRPr="008E70BE">
              <w:rPr>
                <w:b/>
                <w:sz w:val="22"/>
                <w:lang w:val="ro-RO"/>
              </w:rPr>
              <w:t>Competenţe</w:t>
            </w:r>
            <w:proofErr w:type="spellEnd"/>
            <w:r w:rsidRPr="008E70BE">
              <w:rPr>
                <w:b/>
                <w:sz w:val="22"/>
                <w:lang w:val="ro-RO"/>
              </w:rPr>
              <w:t xml:space="preserve"> profesionale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2F8EEAB" w14:textId="6041D339" w:rsidR="00F54DD7" w:rsidRDefault="00515D15" w:rsidP="00515D15">
            <w:pPr>
              <w:numPr>
                <w:ilvl w:val="0"/>
                <w:numId w:val="41"/>
              </w:numPr>
              <w:rPr>
                <w:sz w:val="22"/>
                <w:lang w:val="ro-RO"/>
              </w:rPr>
            </w:pPr>
            <w:proofErr w:type="spellStart"/>
            <w:r w:rsidRPr="00515D15">
              <w:rPr>
                <w:sz w:val="22"/>
                <w:lang w:val="ro-RO"/>
              </w:rPr>
              <w:t>Cunoaştere</w:t>
            </w:r>
            <w:proofErr w:type="spellEnd"/>
            <w:r w:rsidRPr="00515D15">
              <w:rPr>
                <w:sz w:val="22"/>
                <w:lang w:val="ro-RO"/>
              </w:rPr>
              <w:t xml:space="preserve"> </w:t>
            </w:r>
            <w:proofErr w:type="spellStart"/>
            <w:r w:rsidRPr="00515D15">
              <w:rPr>
                <w:sz w:val="22"/>
                <w:lang w:val="ro-RO"/>
              </w:rPr>
              <w:t>şi</w:t>
            </w:r>
            <w:proofErr w:type="spellEnd"/>
            <w:r w:rsidRPr="00515D15">
              <w:rPr>
                <w:sz w:val="22"/>
                <w:lang w:val="ro-RO"/>
              </w:rPr>
              <w:t xml:space="preserve"> </w:t>
            </w:r>
            <w:proofErr w:type="spellStart"/>
            <w:r w:rsidRPr="00515D15">
              <w:rPr>
                <w:sz w:val="22"/>
                <w:lang w:val="ro-RO"/>
              </w:rPr>
              <w:t>înţelegere</w:t>
            </w:r>
            <w:proofErr w:type="spellEnd"/>
            <w:r w:rsidRPr="00515D15">
              <w:rPr>
                <w:sz w:val="22"/>
                <w:lang w:val="ro-RO"/>
              </w:rPr>
              <w:t xml:space="preserve"> (</w:t>
            </w:r>
            <w:proofErr w:type="spellStart"/>
            <w:r w:rsidRPr="00515D15">
              <w:rPr>
                <w:sz w:val="22"/>
                <w:lang w:val="ro-RO"/>
              </w:rPr>
              <w:t>cunoaşterea</w:t>
            </w:r>
            <w:proofErr w:type="spellEnd"/>
            <w:r w:rsidRPr="00515D15">
              <w:rPr>
                <w:sz w:val="22"/>
                <w:lang w:val="ro-RO"/>
              </w:rPr>
              <w:t xml:space="preserve"> </w:t>
            </w:r>
            <w:proofErr w:type="spellStart"/>
            <w:r w:rsidRPr="00515D15">
              <w:rPr>
                <w:sz w:val="22"/>
                <w:lang w:val="ro-RO"/>
              </w:rPr>
              <w:t>şi</w:t>
            </w:r>
            <w:proofErr w:type="spellEnd"/>
            <w:r w:rsidRPr="00515D15">
              <w:rPr>
                <w:sz w:val="22"/>
                <w:lang w:val="ro-RO"/>
              </w:rPr>
              <w:t xml:space="preserve"> utilizarea adecvată a </w:t>
            </w:r>
            <w:proofErr w:type="spellStart"/>
            <w:r w:rsidRPr="00515D15">
              <w:rPr>
                <w:sz w:val="22"/>
                <w:lang w:val="ro-RO"/>
              </w:rPr>
              <w:t>noţiunilor</w:t>
            </w:r>
            <w:proofErr w:type="spellEnd"/>
            <w:r w:rsidRPr="00515D15">
              <w:rPr>
                <w:sz w:val="22"/>
                <w:lang w:val="ro-RO"/>
              </w:rPr>
              <w:t xml:space="preserve"> specifice disciplinei)</w:t>
            </w:r>
          </w:p>
          <w:p w14:paraId="42E8CEFE" w14:textId="77777777" w:rsidR="00515D15" w:rsidRPr="00515D15" w:rsidRDefault="00515D15" w:rsidP="00515D15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 xml:space="preserve">Poate definii conceptele centrale ale tematicii sociologiei (potrivit programei </w:t>
            </w:r>
            <w:proofErr w:type="spellStart"/>
            <w:r w:rsidRPr="00515D15">
              <w:rPr>
                <w:sz w:val="22"/>
                <w:lang w:val="ro-RO"/>
              </w:rPr>
              <w:t>ataşate</w:t>
            </w:r>
            <w:proofErr w:type="spellEnd"/>
            <w:r w:rsidRPr="00515D15">
              <w:rPr>
                <w:sz w:val="22"/>
                <w:lang w:val="ro-RO"/>
              </w:rPr>
              <w:t xml:space="preserve">). </w:t>
            </w:r>
          </w:p>
          <w:p w14:paraId="7859BAF0" w14:textId="3214BA74" w:rsidR="00515D15" w:rsidRPr="00515D15" w:rsidRDefault="00515D15" w:rsidP="00515D15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 xml:space="preserve">Poate opera clasificări ale </w:t>
            </w:r>
            <w:proofErr w:type="spellStart"/>
            <w:r w:rsidRPr="00515D15">
              <w:rPr>
                <w:sz w:val="22"/>
                <w:lang w:val="ro-RO"/>
              </w:rPr>
              <w:t>instituţiilor</w:t>
            </w:r>
            <w:proofErr w:type="spellEnd"/>
            <w:r w:rsidRPr="00515D15">
              <w:rPr>
                <w:sz w:val="22"/>
                <w:lang w:val="ro-RO"/>
              </w:rPr>
              <w:t xml:space="preserve">, </w:t>
            </w:r>
            <w:proofErr w:type="spellStart"/>
            <w:r w:rsidRPr="00515D15">
              <w:rPr>
                <w:sz w:val="22"/>
                <w:lang w:val="ro-RO"/>
              </w:rPr>
              <w:t>organizaţiilor</w:t>
            </w:r>
            <w:proofErr w:type="spellEnd"/>
            <w:r w:rsidRPr="00515D15">
              <w:rPr>
                <w:sz w:val="22"/>
                <w:lang w:val="ro-RO"/>
              </w:rPr>
              <w:t xml:space="preserve">, grupurilor </w:t>
            </w:r>
            <w:proofErr w:type="spellStart"/>
            <w:r w:rsidRPr="00515D15">
              <w:rPr>
                <w:sz w:val="22"/>
                <w:lang w:val="ro-RO"/>
              </w:rPr>
              <w:t>şi</w:t>
            </w:r>
            <w:proofErr w:type="spellEnd"/>
            <w:r w:rsidRPr="00515D15">
              <w:rPr>
                <w:sz w:val="22"/>
                <w:lang w:val="ro-RO"/>
              </w:rPr>
              <w:t xml:space="preserve"> </w:t>
            </w:r>
            <w:proofErr w:type="spellStart"/>
            <w:r w:rsidRPr="00515D15">
              <w:rPr>
                <w:sz w:val="22"/>
                <w:lang w:val="ro-RO"/>
              </w:rPr>
              <w:t>co</w:t>
            </w:r>
            <w:r w:rsidR="00C97CF4">
              <w:rPr>
                <w:sz w:val="22"/>
                <w:lang w:val="ro-RO"/>
              </w:rPr>
              <w:t>m</w:t>
            </w:r>
            <w:r w:rsidRPr="00515D15">
              <w:rPr>
                <w:sz w:val="22"/>
                <w:lang w:val="ro-RO"/>
              </w:rPr>
              <w:t>unităţilor</w:t>
            </w:r>
            <w:proofErr w:type="spellEnd"/>
            <w:r w:rsidRPr="00515D15">
              <w:rPr>
                <w:sz w:val="22"/>
                <w:lang w:val="ro-RO"/>
              </w:rPr>
              <w:t xml:space="preserve"> sociale</w:t>
            </w:r>
          </w:p>
          <w:p w14:paraId="25659322" w14:textId="60E14FDF" w:rsidR="00515D15" w:rsidRPr="00515D15" w:rsidRDefault="00515D15" w:rsidP="00515D15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 xml:space="preserve">Poate analiza tipologiile </w:t>
            </w:r>
            <w:proofErr w:type="spellStart"/>
            <w:r w:rsidRPr="00515D15">
              <w:rPr>
                <w:sz w:val="22"/>
                <w:lang w:val="ro-RO"/>
              </w:rPr>
              <w:t>instituţiilor</w:t>
            </w:r>
            <w:proofErr w:type="spellEnd"/>
            <w:r w:rsidRPr="00515D15">
              <w:rPr>
                <w:sz w:val="22"/>
                <w:lang w:val="ro-RO"/>
              </w:rPr>
              <w:t xml:space="preserve">, </w:t>
            </w:r>
            <w:proofErr w:type="spellStart"/>
            <w:r w:rsidRPr="00515D15">
              <w:rPr>
                <w:sz w:val="22"/>
                <w:lang w:val="ro-RO"/>
              </w:rPr>
              <w:t>organizaţiilor</w:t>
            </w:r>
            <w:proofErr w:type="spellEnd"/>
            <w:r w:rsidRPr="00515D15">
              <w:rPr>
                <w:sz w:val="22"/>
                <w:lang w:val="ro-RO"/>
              </w:rPr>
              <w:t xml:space="preserve">, grupurilor </w:t>
            </w:r>
            <w:proofErr w:type="spellStart"/>
            <w:r w:rsidRPr="00515D15">
              <w:rPr>
                <w:sz w:val="22"/>
                <w:lang w:val="ro-RO"/>
              </w:rPr>
              <w:t>şi</w:t>
            </w:r>
            <w:proofErr w:type="spellEnd"/>
            <w:r w:rsidRPr="00515D15">
              <w:rPr>
                <w:sz w:val="22"/>
                <w:lang w:val="ro-RO"/>
              </w:rPr>
              <w:t xml:space="preserve"> </w:t>
            </w:r>
            <w:proofErr w:type="spellStart"/>
            <w:r w:rsidRPr="00515D15">
              <w:rPr>
                <w:sz w:val="22"/>
                <w:lang w:val="ro-RO"/>
              </w:rPr>
              <w:t>co</w:t>
            </w:r>
            <w:r w:rsidR="00C97CF4">
              <w:rPr>
                <w:sz w:val="22"/>
                <w:lang w:val="ro-RO"/>
              </w:rPr>
              <w:t>m</w:t>
            </w:r>
            <w:r w:rsidRPr="00515D15">
              <w:rPr>
                <w:sz w:val="22"/>
                <w:lang w:val="ro-RO"/>
              </w:rPr>
              <w:t>unităţilor</w:t>
            </w:r>
            <w:proofErr w:type="spellEnd"/>
            <w:r w:rsidRPr="00515D15">
              <w:rPr>
                <w:sz w:val="22"/>
                <w:lang w:val="ro-RO"/>
              </w:rPr>
              <w:t xml:space="preserve"> sociale</w:t>
            </w:r>
          </w:p>
          <w:p w14:paraId="44CA4243" w14:textId="6030D7E0" w:rsidR="00515D15" w:rsidRPr="00515D15" w:rsidRDefault="00515D15" w:rsidP="00515D15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>Poate identifica proble</w:t>
            </w:r>
            <w:r w:rsidR="00C97CF4">
              <w:rPr>
                <w:sz w:val="22"/>
                <w:lang w:val="ro-RO"/>
              </w:rPr>
              <w:t>m</w:t>
            </w:r>
            <w:r w:rsidRPr="00515D15">
              <w:rPr>
                <w:sz w:val="22"/>
                <w:lang w:val="ro-RO"/>
              </w:rPr>
              <w:t>atica specifică pentru fiecare temă a disciplinei sociologie</w:t>
            </w:r>
          </w:p>
          <w:p w14:paraId="1E5CE60C" w14:textId="77777777" w:rsidR="00515D15" w:rsidRPr="00515D15" w:rsidRDefault="00515D15" w:rsidP="00515D15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 xml:space="preserve">Poate exemplifica procesele sociale, tipurile de </w:t>
            </w:r>
            <w:proofErr w:type="spellStart"/>
            <w:r w:rsidRPr="00515D15">
              <w:rPr>
                <w:sz w:val="22"/>
                <w:lang w:val="ro-RO"/>
              </w:rPr>
              <w:t>instuţii</w:t>
            </w:r>
            <w:proofErr w:type="spellEnd"/>
            <w:r w:rsidRPr="00515D15">
              <w:rPr>
                <w:sz w:val="22"/>
                <w:lang w:val="ro-RO"/>
              </w:rPr>
              <w:t xml:space="preserve">, modele de organizare, tipurile de </w:t>
            </w:r>
            <w:proofErr w:type="spellStart"/>
            <w:r w:rsidRPr="00515D15">
              <w:rPr>
                <w:sz w:val="22"/>
                <w:lang w:val="ro-RO"/>
              </w:rPr>
              <w:t>comunităţi</w:t>
            </w:r>
            <w:proofErr w:type="spellEnd"/>
            <w:r w:rsidRPr="00515D15">
              <w:rPr>
                <w:sz w:val="22"/>
                <w:lang w:val="ro-RO"/>
              </w:rPr>
              <w:t>, etc.</w:t>
            </w:r>
          </w:p>
          <w:p w14:paraId="6CF22ECD" w14:textId="77777777" w:rsidR="00515D15" w:rsidRPr="00515D15" w:rsidRDefault="00515D15" w:rsidP="00515D15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 xml:space="preserve">Poate prezenta istoricul abordărilor principalelor teme ale disciplinei (potrivit programei </w:t>
            </w:r>
            <w:proofErr w:type="spellStart"/>
            <w:r w:rsidRPr="00515D15">
              <w:rPr>
                <w:sz w:val="22"/>
                <w:lang w:val="ro-RO"/>
              </w:rPr>
              <w:t>ataşate</w:t>
            </w:r>
            <w:proofErr w:type="spellEnd"/>
            <w:r w:rsidRPr="00515D15">
              <w:rPr>
                <w:sz w:val="22"/>
                <w:lang w:val="ro-RO"/>
              </w:rPr>
              <w:t>)</w:t>
            </w:r>
          </w:p>
          <w:p w14:paraId="21FA6383" w14:textId="77777777" w:rsidR="00515D15" w:rsidRPr="00515D15" w:rsidRDefault="00515D15" w:rsidP="00515D15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</w:r>
            <w:proofErr w:type="spellStart"/>
            <w:r w:rsidRPr="00515D15">
              <w:rPr>
                <w:sz w:val="22"/>
                <w:lang w:val="ro-RO"/>
              </w:rPr>
              <w:t>Cunoaşte</w:t>
            </w:r>
            <w:proofErr w:type="spellEnd"/>
            <w:r w:rsidRPr="00515D15">
              <w:rPr>
                <w:sz w:val="22"/>
                <w:lang w:val="ro-RO"/>
              </w:rPr>
              <w:t xml:space="preserve"> autorii cei mai </w:t>
            </w:r>
            <w:proofErr w:type="spellStart"/>
            <w:r w:rsidRPr="00515D15">
              <w:rPr>
                <w:sz w:val="22"/>
                <w:lang w:val="ro-RO"/>
              </w:rPr>
              <w:t>importanţi</w:t>
            </w:r>
            <w:proofErr w:type="spellEnd"/>
            <w:r w:rsidRPr="00515D15">
              <w:rPr>
                <w:sz w:val="22"/>
                <w:lang w:val="ro-RO"/>
              </w:rPr>
              <w:t xml:space="preserve"> în tratarea fiecărei teme (potrivit programei </w:t>
            </w:r>
            <w:proofErr w:type="spellStart"/>
            <w:r w:rsidRPr="00515D15">
              <w:rPr>
                <w:sz w:val="22"/>
                <w:lang w:val="ro-RO"/>
              </w:rPr>
              <w:t>ataşate</w:t>
            </w:r>
            <w:proofErr w:type="spellEnd"/>
            <w:r w:rsidRPr="00515D15">
              <w:rPr>
                <w:sz w:val="22"/>
                <w:lang w:val="ro-RO"/>
              </w:rPr>
              <w:t>)</w:t>
            </w:r>
          </w:p>
          <w:p w14:paraId="1DC867F1" w14:textId="77777777" w:rsidR="00515D15" w:rsidRDefault="00515D15" w:rsidP="00515D15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 xml:space="preserve">Identifică paradigma sociologică în care este abordată o temă, pe baza conceptelor </w:t>
            </w:r>
            <w:proofErr w:type="spellStart"/>
            <w:r w:rsidRPr="00515D15">
              <w:rPr>
                <w:sz w:val="22"/>
                <w:lang w:val="ro-RO"/>
              </w:rPr>
              <w:t>şi</w:t>
            </w:r>
            <w:proofErr w:type="spellEnd"/>
            <w:r w:rsidRPr="00515D15">
              <w:rPr>
                <w:sz w:val="22"/>
                <w:lang w:val="ro-RO"/>
              </w:rPr>
              <w:t xml:space="preserve"> modului în care aceasta este tratată </w:t>
            </w:r>
            <w:proofErr w:type="spellStart"/>
            <w:r w:rsidRPr="00515D15">
              <w:rPr>
                <w:sz w:val="22"/>
                <w:lang w:val="ro-RO"/>
              </w:rPr>
              <w:t>şi</w:t>
            </w:r>
            <w:proofErr w:type="spellEnd"/>
            <w:r w:rsidRPr="00515D15">
              <w:rPr>
                <w:sz w:val="22"/>
                <w:lang w:val="ro-RO"/>
              </w:rPr>
              <w:t xml:space="preserve"> prezentată</w:t>
            </w:r>
          </w:p>
          <w:p w14:paraId="2C4849BD" w14:textId="77777777" w:rsidR="00515D15" w:rsidRDefault="00515D15" w:rsidP="00515D15">
            <w:pPr>
              <w:ind w:left="1080"/>
              <w:rPr>
                <w:sz w:val="22"/>
                <w:lang w:val="ro-RO"/>
              </w:rPr>
            </w:pPr>
          </w:p>
          <w:p w14:paraId="6C41B28C" w14:textId="77777777" w:rsidR="00515D15" w:rsidRDefault="00515D15" w:rsidP="00515D15">
            <w:pPr>
              <w:numPr>
                <w:ilvl w:val="0"/>
                <w:numId w:val="41"/>
              </w:numPr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 xml:space="preserve">Explicare </w:t>
            </w:r>
            <w:proofErr w:type="spellStart"/>
            <w:r w:rsidRPr="00515D15">
              <w:rPr>
                <w:sz w:val="22"/>
                <w:lang w:val="ro-RO"/>
              </w:rPr>
              <w:t>şi</w:t>
            </w:r>
            <w:proofErr w:type="spellEnd"/>
            <w:r w:rsidRPr="00515D15">
              <w:rPr>
                <w:sz w:val="22"/>
                <w:lang w:val="ro-RO"/>
              </w:rPr>
              <w:t xml:space="preserve"> interpretare (explicarea </w:t>
            </w:r>
            <w:proofErr w:type="spellStart"/>
            <w:r w:rsidRPr="00515D15">
              <w:rPr>
                <w:sz w:val="22"/>
                <w:lang w:val="ro-RO"/>
              </w:rPr>
              <w:t>şi</w:t>
            </w:r>
            <w:proofErr w:type="spellEnd"/>
            <w:r w:rsidRPr="00515D15">
              <w:rPr>
                <w:sz w:val="22"/>
                <w:lang w:val="ro-RO"/>
              </w:rPr>
              <w:t xml:space="preserve"> interpretarea unor idei, proiecte, procese, precum </w:t>
            </w:r>
            <w:proofErr w:type="spellStart"/>
            <w:r w:rsidRPr="00515D15">
              <w:rPr>
                <w:sz w:val="22"/>
                <w:lang w:val="ro-RO"/>
              </w:rPr>
              <w:t>şi</w:t>
            </w:r>
            <w:proofErr w:type="spellEnd"/>
            <w:r w:rsidRPr="00515D15">
              <w:rPr>
                <w:sz w:val="22"/>
                <w:lang w:val="ro-RO"/>
              </w:rPr>
              <w:t xml:space="preserve"> a </w:t>
            </w:r>
            <w:proofErr w:type="spellStart"/>
            <w:r w:rsidRPr="00515D15">
              <w:rPr>
                <w:sz w:val="22"/>
                <w:lang w:val="ro-RO"/>
              </w:rPr>
              <w:t>conţinuturilor</w:t>
            </w:r>
            <w:proofErr w:type="spellEnd"/>
            <w:r w:rsidRPr="00515D15">
              <w:rPr>
                <w:sz w:val="22"/>
                <w:lang w:val="ro-RO"/>
              </w:rPr>
              <w:t xml:space="preserve"> teoretice </w:t>
            </w:r>
            <w:proofErr w:type="spellStart"/>
            <w:r w:rsidRPr="00515D15">
              <w:rPr>
                <w:sz w:val="22"/>
                <w:lang w:val="ro-RO"/>
              </w:rPr>
              <w:t>şi</w:t>
            </w:r>
            <w:proofErr w:type="spellEnd"/>
            <w:r w:rsidRPr="00515D15">
              <w:rPr>
                <w:sz w:val="22"/>
                <w:lang w:val="ro-RO"/>
              </w:rPr>
              <w:t xml:space="preserve"> practice ale disciplinei)</w:t>
            </w:r>
          </w:p>
          <w:p w14:paraId="2F6B8B5D" w14:textId="77777777" w:rsidR="00515D15" w:rsidRPr="00515D15" w:rsidRDefault="00515D15" w:rsidP="00515D15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 xml:space="preserve">Poate analiza tematica disciplinei din perspectiva principalelor perspective din sociologie, structural </w:t>
            </w:r>
            <w:proofErr w:type="spellStart"/>
            <w:r w:rsidRPr="00515D15">
              <w:rPr>
                <w:sz w:val="22"/>
                <w:lang w:val="ro-RO"/>
              </w:rPr>
              <w:t>funcţionalism</w:t>
            </w:r>
            <w:proofErr w:type="spellEnd"/>
            <w:r w:rsidRPr="00515D15">
              <w:rPr>
                <w:sz w:val="22"/>
                <w:lang w:val="ro-RO"/>
              </w:rPr>
              <w:t xml:space="preserve">, </w:t>
            </w:r>
            <w:proofErr w:type="spellStart"/>
            <w:r w:rsidRPr="00515D15">
              <w:rPr>
                <w:sz w:val="22"/>
                <w:lang w:val="ro-RO"/>
              </w:rPr>
              <w:t>interacţionalism</w:t>
            </w:r>
            <w:proofErr w:type="spellEnd"/>
            <w:r w:rsidRPr="00515D15">
              <w:rPr>
                <w:sz w:val="22"/>
                <w:lang w:val="ro-RO"/>
              </w:rPr>
              <w:t xml:space="preserve"> simbolic, </w:t>
            </w:r>
            <w:proofErr w:type="spellStart"/>
            <w:r w:rsidRPr="00515D15">
              <w:rPr>
                <w:sz w:val="22"/>
                <w:lang w:val="ro-RO"/>
              </w:rPr>
              <w:t>conflictualism</w:t>
            </w:r>
            <w:proofErr w:type="spellEnd"/>
            <w:r w:rsidRPr="00515D15">
              <w:rPr>
                <w:sz w:val="22"/>
                <w:lang w:val="ro-RO"/>
              </w:rPr>
              <w:t xml:space="preserve"> </w:t>
            </w:r>
            <w:proofErr w:type="spellStart"/>
            <w:r w:rsidRPr="00515D15">
              <w:rPr>
                <w:sz w:val="22"/>
                <w:lang w:val="ro-RO"/>
              </w:rPr>
              <w:t>şi</w:t>
            </w:r>
            <w:proofErr w:type="spellEnd"/>
            <w:r w:rsidRPr="00515D15">
              <w:rPr>
                <w:sz w:val="22"/>
                <w:lang w:val="ro-RO"/>
              </w:rPr>
              <w:t xml:space="preserve"> </w:t>
            </w:r>
            <w:proofErr w:type="spellStart"/>
            <w:r w:rsidRPr="00515D15">
              <w:rPr>
                <w:sz w:val="22"/>
                <w:lang w:val="ro-RO"/>
              </w:rPr>
              <w:t>evoluţionism</w:t>
            </w:r>
            <w:proofErr w:type="spellEnd"/>
          </w:p>
          <w:p w14:paraId="4BCE34D8" w14:textId="77777777" w:rsidR="00515D15" w:rsidRPr="00515D15" w:rsidRDefault="00515D15" w:rsidP="00515D15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 xml:space="preserve">Poate explica mecanismul de </w:t>
            </w:r>
            <w:proofErr w:type="spellStart"/>
            <w:r w:rsidRPr="00515D15">
              <w:rPr>
                <w:sz w:val="22"/>
                <w:lang w:val="ro-RO"/>
              </w:rPr>
              <w:t>funcţionare</w:t>
            </w:r>
            <w:proofErr w:type="spellEnd"/>
            <w:r w:rsidRPr="00515D15">
              <w:rPr>
                <w:sz w:val="22"/>
                <w:lang w:val="ro-RO"/>
              </w:rPr>
              <w:t xml:space="preserve"> al </w:t>
            </w:r>
            <w:proofErr w:type="spellStart"/>
            <w:r w:rsidRPr="00515D15">
              <w:rPr>
                <w:sz w:val="22"/>
                <w:lang w:val="ro-RO"/>
              </w:rPr>
              <w:t>instituţiilor</w:t>
            </w:r>
            <w:proofErr w:type="spellEnd"/>
            <w:r w:rsidRPr="00515D15">
              <w:rPr>
                <w:sz w:val="22"/>
                <w:lang w:val="ro-RO"/>
              </w:rPr>
              <w:t xml:space="preserve"> sociale fundamentale, al diferitelor forme de organizare socială</w:t>
            </w:r>
          </w:p>
          <w:p w14:paraId="40CE15F0" w14:textId="1F9580D2" w:rsidR="00515D15" w:rsidRPr="00515D15" w:rsidRDefault="00515D15" w:rsidP="00515D15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>Poate explica mecan</w:t>
            </w:r>
            <w:r w:rsidR="00CA4AA6">
              <w:rPr>
                <w:sz w:val="22"/>
                <w:lang w:val="ro-RO"/>
              </w:rPr>
              <w:t>i</w:t>
            </w:r>
            <w:r w:rsidRPr="00515D15">
              <w:rPr>
                <w:sz w:val="22"/>
                <w:lang w:val="ro-RO"/>
              </w:rPr>
              <w:t xml:space="preserve">smul stratificării </w:t>
            </w:r>
            <w:proofErr w:type="spellStart"/>
            <w:r w:rsidRPr="00515D15">
              <w:rPr>
                <w:sz w:val="22"/>
                <w:lang w:val="ro-RO"/>
              </w:rPr>
              <w:t>şi</w:t>
            </w:r>
            <w:proofErr w:type="spellEnd"/>
            <w:r w:rsidRPr="00515D15">
              <w:rPr>
                <w:sz w:val="22"/>
                <w:lang w:val="ro-RO"/>
              </w:rPr>
              <w:t xml:space="preserve"> </w:t>
            </w:r>
            <w:proofErr w:type="spellStart"/>
            <w:r w:rsidRPr="00515D15">
              <w:rPr>
                <w:sz w:val="22"/>
                <w:lang w:val="ro-RO"/>
              </w:rPr>
              <w:t>mobilităţii</w:t>
            </w:r>
            <w:proofErr w:type="spellEnd"/>
            <w:r w:rsidRPr="00515D15">
              <w:rPr>
                <w:sz w:val="22"/>
                <w:lang w:val="ro-RO"/>
              </w:rPr>
              <w:t xml:space="preserve"> sociale</w:t>
            </w:r>
          </w:p>
          <w:p w14:paraId="3D2C7F5D" w14:textId="77777777" w:rsidR="00515D15" w:rsidRPr="00515D15" w:rsidRDefault="00515D15" w:rsidP="00515D15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 xml:space="preserve">Poate analiza </w:t>
            </w:r>
            <w:proofErr w:type="spellStart"/>
            <w:r w:rsidRPr="00515D15">
              <w:rPr>
                <w:sz w:val="22"/>
                <w:lang w:val="ro-RO"/>
              </w:rPr>
              <w:t>şi</w:t>
            </w:r>
            <w:proofErr w:type="spellEnd"/>
            <w:r w:rsidRPr="00515D15">
              <w:rPr>
                <w:sz w:val="22"/>
                <w:lang w:val="ro-RO"/>
              </w:rPr>
              <w:t xml:space="preserve"> explica </w:t>
            </w:r>
            <w:proofErr w:type="spellStart"/>
            <w:r w:rsidRPr="00515D15">
              <w:rPr>
                <w:sz w:val="22"/>
                <w:lang w:val="ro-RO"/>
              </w:rPr>
              <w:t>devianţa</w:t>
            </w:r>
            <w:proofErr w:type="spellEnd"/>
            <w:r w:rsidRPr="00515D15">
              <w:rPr>
                <w:sz w:val="22"/>
                <w:lang w:val="ro-RO"/>
              </w:rPr>
              <w:t xml:space="preserve"> sociala </w:t>
            </w:r>
          </w:p>
          <w:p w14:paraId="6F1EF131" w14:textId="77777777" w:rsidR="00515D15" w:rsidRPr="00515D15" w:rsidRDefault="00515D15" w:rsidP="00515D15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 xml:space="preserve">Poate analiza comparativ </w:t>
            </w:r>
            <w:proofErr w:type="spellStart"/>
            <w:r w:rsidRPr="00515D15">
              <w:rPr>
                <w:sz w:val="22"/>
                <w:lang w:val="ro-RO"/>
              </w:rPr>
              <w:t>funcţiile</w:t>
            </w:r>
            <w:proofErr w:type="spellEnd"/>
            <w:r w:rsidRPr="00515D15">
              <w:rPr>
                <w:sz w:val="22"/>
                <w:lang w:val="ro-RO"/>
              </w:rPr>
              <w:t xml:space="preserve"> diferitelor modele de organizare socială</w:t>
            </w:r>
          </w:p>
          <w:p w14:paraId="1117DFE9" w14:textId="77777777" w:rsidR="00515D15" w:rsidRPr="00515D15" w:rsidRDefault="00515D15" w:rsidP="00515D15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 xml:space="preserve">Poate explica principiile de alcătuire a unei clasificări a fenomenelor </w:t>
            </w:r>
            <w:proofErr w:type="spellStart"/>
            <w:r w:rsidRPr="00515D15">
              <w:rPr>
                <w:sz w:val="22"/>
                <w:lang w:val="ro-RO"/>
              </w:rPr>
              <w:t>şi</w:t>
            </w:r>
            <w:proofErr w:type="spellEnd"/>
            <w:r w:rsidRPr="00515D15">
              <w:rPr>
                <w:sz w:val="22"/>
                <w:lang w:val="ro-RO"/>
              </w:rPr>
              <w:t xml:space="preserve"> proceselor sociale</w:t>
            </w:r>
          </w:p>
          <w:p w14:paraId="5BF5B1E7" w14:textId="77777777" w:rsidR="00515D15" w:rsidRDefault="00515D15" w:rsidP="00515D15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>Poate analiza un text din literatura de specialitate pe domeniul tematic tratat</w:t>
            </w:r>
          </w:p>
          <w:p w14:paraId="7BB6D6F6" w14:textId="77777777" w:rsidR="00515D15" w:rsidRDefault="00515D15" w:rsidP="00515D15">
            <w:pPr>
              <w:ind w:left="1080"/>
              <w:rPr>
                <w:sz w:val="22"/>
                <w:lang w:val="ro-RO"/>
              </w:rPr>
            </w:pPr>
          </w:p>
          <w:p w14:paraId="306198B9" w14:textId="77777777" w:rsidR="00515D15" w:rsidRDefault="00515D15" w:rsidP="00515D15">
            <w:pPr>
              <w:numPr>
                <w:ilvl w:val="0"/>
                <w:numId w:val="41"/>
              </w:numPr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 xml:space="preserve">Instrumental- aplicative (proiectarea, conducerea </w:t>
            </w:r>
            <w:proofErr w:type="spellStart"/>
            <w:r w:rsidRPr="00515D15">
              <w:rPr>
                <w:sz w:val="22"/>
                <w:lang w:val="ro-RO"/>
              </w:rPr>
              <w:t>şi</w:t>
            </w:r>
            <w:proofErr w:type="spellEnd"/>
            <w:r w:rsidRPr="00515D15">
              <w:rPr>
                <w:sz w:val="22"/>
                <w:lang w:val="ro-RO"/>
              </w:rPr>
              <w:t xml:space="preserve"> evaluarea </w:t>
            </w:r>
            <w:proofErr w:type="spellStart"/>
            <w:r w:rsidRPr="00515D15">
              <w:rPr>
                <w:sz w:val="22"/>
                <w:lang w:val="ro-RO"/>
              </w:rPr>
              <w:t>activităţilor</w:t>
            </w:r>
            <w:proofErr w:type="spellEnd"/>
            <w:r w:rsidRPr="00515D15">
              <w:rPr>
                <w:sz w:val="22"/>
                <w:lang w:val="ro-RO"/>
              </w:rPr>
              <w:t xml:space="preserve"> practice specifice: utilizarea unor metode, tehnici </w:t>
            </w:r>
            <w:proofErr w:type="spellStart"/>
            <w:r w:rsidRPr="00515D15">
              <w:rPr>
                <w:sz w:val="22"/>
                <w:lang w:val="ro-RO"/>
              </w:rPr>
              <w:t>şi</w:t>
            </w:r>
            <w:proofErr w:type="spellEnd"/>
            <w:r w:rsidRPr="00515D15">
              <w:rPr>
                <w:sz w:val="22"/>
                <w:lang w:val="ro-RO"/>
              </w:rPr>
              <w:t xml:space="preserve"> instrumente de investigare </w:t>
            </w:r>
            <w:proofErr w:type="spellStart"/>
            <w:r w:rsidRPr="00515D15">
              <w:rPr>
                <w:sz w:val="22"/>
                <w:lang w:val="ro-RO"/>
              </w:rPr>
              <w:t>şi</w:t>
            </w:r>
            <w:proofErr w:type="spellEnd"/>
            <w:r w:rsidRPr="00515D15">
              <w:rPr>
                <w:sz w:val="22"/>
                <w:lang w:val="ro-RO"/>
              </w:rPr>
              <w:t xml:space="preserve"> de aplicare)</w:t>
            </w:r>
          </w:p>
          <w:p w14:paraId="2B2CC6B4" w14:textId="5B3AB475" w:rsidR="00515D15" w:rsidRPr="00515D15" w:rsidRDefault="00515D15" w:rsidP="00515D15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>Poate identifica norme sociale în comportament</w:t>
            </w:r>
            <w:r w:rsidR="00044ED2">
              <w:rPr>
                <w:sz w:val="22"/>
                <w:lang w:val="ro-RO"/>
              </w:rPr>
              <w:t>a</w:t>
            </w:r>
            <w:r w:rsidRPr="00515D15">
              <w:rPr>
                <w:sz w:val="22"/>
                <w:lang w:val="ro-RO"/>
              </w:rPr>
              <w:t>lele indivizilor</w:t>
            </w:r>
          </w:p>
          <w:p w14:paraId="6FCFA488" w14:textId="77777777" w:rsidR="00515D15" w:rsidRPr="00515D15" w:rsidRDefault="00515D15" w:rsidP="00515D15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 xml:space="preserve">Poate face </w:t>
            </w:r>
            <w:proofErr w:type="spellStart"/>
            <w:r w:rsidRPr="00515D15">
              <w:rPr>
                <w:sz w:val="22"/>
                <w:lang w:val="ro-RO"/>
              </w:rPr>
              <w:t>distincţia</w:t>
            </w:r>
            <w:proofErr w:type="spellEnd"/>
            <w:r w:rsidRPr="00515D15">
              <w:rPr>
                <w:sz w:val="22"/>
                <w:lang w:val="ro-RO"/>
              </w:rPr>
              <w:t xml:space="preserve"> dintre metodele de cercetare </w:t>
            </w:r>
            <w:proofErr w:type="spellStart"/>
            <w:r w:rsidRPr="00515D15">
              <w:rPr>
                <w:sz w:val="22"/>
                <w:lang w:val="ro-RO"/>
              </w:rPr>
              <w:t>ştiinţifice</w:t>
            </w:r>
            <w:proofErr w:type="spellEnd"/>
            <w:r w:rsidRPr="00515D15">
              <w:rPr>
                <w:sz w:val="22"/>
                <w:lang w:val="ro-RO"/>
              </w:rPr>
              <w:t xml:space="preserve"> </w:t>
            </w:r>
            <w:proofErr w:type="spellStart"/>
            <w:r w:rsidRPr="00515D15">
              <w:rPr>
                <w:sz w:val="22"/>
                <w:lang w:val="ro-RO"/>
              </w:rPr>
              <w:t>şi</w:t>
            </w:r>
            <w:proofErr w:type="spellEnd"/>
            <w:r w:rsidRPr="00515D15">
              <w:rPr>
                <w:sz w:val="22"/>
                <w:lang w:val="ro-RO"/>
              </w:rPr>
              <w:t xml:space="preserve"> </w:t>
            </w:r>
            <w:proofErr w:type="spellStart"/>
            <w:r w:rsidRPr="00515D15">
              <w:rPr>
                <w:sz w:val="22"/>
                <w:lang w:val="ro-RO"/>
              </w:rPr>
              <w:t>cunoaşterea</w:t>
            </w:r>
            <w:proofErr w:type="spellEnd"/>
            <w:r w:rsidRPr="00515D15">
              <w:rPr>
                <w:sz w:val="22"/>
                <w:lang w:val="ro-RO"/>
              </w:rPr>
              <w:t xml:space="preserve"> comună</w:t>
            </w:r>
          </w:p>
          <w:p w14:paraId="0BE7D7A4" w14:textId="77777777" w:rsidR="00515D15" w:rsidRPr="00515D15" w:rsidRDefault="00515D15" w:rsidP="00515D15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 xml:space="preserve">Poate identifica tipul de metodă utilizabil în </w:t>
            </w:r>
            <w:proofErr w:type="spellStart"/>
            <w:r w:rsidRPr="00515D15">
              <w:rPr>
                <w:sz w:val="22"/>
                <w:lang w:val="ro-RO"/>
              </w:rPr>
              <w:t>cunoaşterea</w:t>
            </w:r>
            <w:proofErr w:type="spellEnd"/>
            <w:r w:rsidRPr="00515D15">
              <w:rPr>
                <w:sz w:val="22"/>
                <w:lang w:val="ro-RO"/>
              </w:rPr>
              <w:t xml:space="preserve"> unui fenomen sau proces </w:t>
            </w:r>
            <w:r w:rsidRPr="00515D15">
              <w:rPr>
                <w:sz w:val="22"/>
                <w:lang w:val="ro-RO"/>
              </w:rPr>
              <w:lastRenderedPageBreak/>
              <w:t>social dat</w:t>
            </w:r>
          </w:p>
          <w:p w14:paraId="58486726" w14:textId="77777777" w:rsidR="00515D15" w:rsidRPr="00515D15" w:rsidRDefault="00515D15" w:rsidP="00515D15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 xml:space="preserve">Poate elabora un model de analiză a unei probleme </w:t>
            </w:r>
            <w:proofErr w:type="spellStart"/>
            <w:r w:rsidRPr="00515D15">
              <w:rPr>
                <w:sz w:val="22"/>
                <w:lang w:val="ro-RO"/>
              </w:rPr>
              <w:t>ştiinţifice</w:t>
            </w:r>
            <w:proofErr w:type="spellEnd"/>
            <w:r w:rsidRPr="00515D15">
              <w:rPr>
                <w:sz w:val="22"/>
                <w:lang w:val="ro-RO"/>
              </w:rPr>
              <w:t xml:space="preserve"> în coordonatele unei paradigme sociologice.</w:t>
            </w:r>
          </w:p>
          <w:p w14:paraId="6CA9FBF6" w14:textId="77777777" w:rsidR="00515D15" w:rsidRPr="008E70BE" w:rsidRDefault="00515D15" w:rsidP="00515D15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 xml:space="preserve">Poate să </w:t>
            </w:r>
            <w:proofErr w:type="spellStart"/>
            <w:r w:rsidRPr="00515D15">
              <w:rPr>
                <w:sz w:val="22"/>
                <w:lang w:val="ro-RO"/>
              </w:rPr>
              <w:t>operaţionalizeze</w:t>
            </w:r>
            <w:proofErr w:type="spellEnd"/>
            <w:r w:rsidRPr="00515D15">
              <w:rPr>
                <w:sz w:val="22"/>
                <w:lang w:val="ro-RO"/>
              </w:rPr>
              <w:t xml:space="preserve"> conceptele asociate fiecărei teme tratate în vederea </w:t>
            </w:r>
            <w:proofErr w:type="spellStart"/>
            <w:r w:rsidRPr="00515D15">
              <w:rPr>
                <w:sz w:val="22"/>
                <w:lang w:val="ro-RO"/>
              </w:rPr>
              <w:t>construcţiei</w:t>
            </w:r>
            <w:proofErr w:type="spellEnd"/>
            <w:r w:rsidRPr="00515D15">
              <w:rPr>
                <w:sz w:val="22"/>
                <w:lang w:val="ro-RO"/>
              </w:rPr>
              <w:t xml:space="preserve"> unor instrumente de măsurare socială   </w:t>
            </w:r>
          </w:p>
        </w:tc>
      </w:tr>
      <w:tr w:rsidR="00C20E4C" w:rsidRPr="008E70BE" w14:paraId="53F88233" w14:textId="77777777">
        <w:trPr>
          <w:trHeight w:val="140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extDirection w:val="btLr"/>
            <w:vAlign w:val="center"/>
          </w:tcPr>
          <w:p w14:paraId="760163BC" w14:textId="77777777" w:rsidR="00C20E4C" w:rsidRPr="008E70BE" w:rsidRDefault="00C20E4C">
            <w:pPr>
              <w:ind w:left="113" w:right="113"/>
              <w:jc w:val="center"/>
              <w:rPr>
                <w:b/>
                <w:sz w:val="22"/>
                <w:lang w:val="ro-RO"/>
              </w:rPr>
            </w:pPr>
            <w:proofErr w:type="spellStart"/>
            <w:r w:rsidRPr="008E70BE">
              <w:rPr>
                <w:b/>
                <w:sz w:val="22"/>
                <w:lang w:val="ro-RO"/>
              </w:rPr>
              <w:lastRenderedPageBreak/>
              <w:t>Competenţe</w:t>
            </w:r>
            <w:proofErr w:type="spellEnd"/>
            <w:r w:rsidRPr="008E70BE">
              <w:rPr>
                <w:b/>
                <w:sz w:val="22"/>
                <w:lang w:val="ro-RO"/>
              </w:rPr>
              <w:t xml:space="preserve"> transversale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E5C1317" w14:textId="77777777" w:rsidR="00F54DD7" w:rsidRDefault="00515D15" w:rsidP="00515D15">
            <w:pPr>
              <w:numPr>
                <w:ilvl w:val="0"/>
                <w:numId w:val="42"/>
              </w:numPr>
              <w:jc w:val="both"/>
              <w:rPr>
                <w:sz w:val="22"/>
                <w:szCs w:val="20"/>
                <w:lang w:val="it-IT"/>
              </w:rPr>
            </w:pPr>
            <w:proofErr w:type="spellStart"/>
            <w:r w:rsidRPr="00515D15">
              <w:rPr>
                <w:sz w:val="22"/>
                <w:szCs w:val="20"/>
                <w:lang w:val="it-IT"/>
              </w:rPr>
              <w:t>Atitudinale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(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manifestarea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unei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atitudini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pozitive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şi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responsabile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faţă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de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domeniul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ştiinţific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>/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centrat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pe valori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şi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relaţii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democratice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/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promovarea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unui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sistem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de valori culturale morale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şi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civice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/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valorificarea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optimă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şi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creativă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a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propriul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potenţial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în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activităţile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ştiinţifice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/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implicarea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în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dezvoltarea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instituţională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şi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în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promovarea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inovaţiilor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ştiinţifice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/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angajarea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în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relaţii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de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parteneriat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cu alte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persoane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-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instituţii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cu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responsabiltăţi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similare /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participarea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la propria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dezvoltare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profesională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>).</w:t>
            </w:r>
          </w:p>
          <w:p w14:paraId="1D55337F" w14:textId="77777777" w:rsidR="00515D15" w:rsidRPr="00515D15" w:rsidRDefault="00515D15" w:rsidP="00515D15">
            <w:pPr>
              <w:ind w:left="703"/>
              <w:jc w:val="both"/>
              <w:rPr>
                <w:sz w:val="22"/>
                <w:szCs w:val="20"/>
                <w:lang w:val="it-IT"/>
              </w:rPr>
            </w:pPr>
            <w:r w:rsidRPr="00515D15">
              <w:rPr>
                <w:sz w:val="22"/>
                <w:szCs w:val="20"/>
                <w:lang w:val="it-IT"/>
              </w:rPr>
              <w:t>•</w:t>
            </w:r>
            <w:r w:rsidRPr="00515D15">
              <w:rPr>
                <w:sz w:val="22"/>
                <w:szCs w:val="20"/>
                <w:lang w:val="it-IT"/>
              </w:rPr>
              <w:tab/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Însuşirea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codului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deontologic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al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cercetării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sociale</w:t>
            </w:r>
          </w:p>
          <w:p w14:paraId="68A55651" w14:textId="77777777" w:rsidR="00515D15" w:rsidRPr="00515D15" w:rsidRDefault="00515D15" w:rsidP="00515D15">
            <w:pPr>
              <w:ind w:left="703"/>
              <w:jc w:val="both"/>
              <w:rPr>
                <w:sz w:val="22"/>
                <w:szCs w:val="20"/>
                <w:lang w:val="it-IT"/>
              </w:rPr>
            </w:pPr>
            <w:r w:rsidRPr="00515D15">
              <w:rPr>
                <w:sz w:val="22"/>
                <w:szCs w:val="20"/>
                <w:lang w:val="it-IT"/>
              </w:rPr>
              <w:t>•</w:t>
            </w:r>
            <w:r w:rsidRPr="00515D15">
              <w:rPr>
                <w:sz w:val="22"/>
                <w:szCs w:val="20"/>
                <w:lang w:val="it-IT"/>
              </w:rPr>
              <w:tab/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Însuşirea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principiilor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neutralitătţii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axiologice</w:t>
            </w:r>
            <w:proofErr w:type="spellEnd"/>
          </w:p>
          <w:p w14:paraId="29ED50B2" w14:textId="77777777" w:rsidR="00515D15" w:rsidRPr="00515D15" w:rsidRDefault="00515D15" w:rsidP="00515D15">
            <w:pPr>
              <w:ind w:left="703"/>
              <w:jc w:val="both"/>
              <w:rPr>
                <w:sz w:val="22"/>
                <w:szCs w:val="20"/>
                <w:lang w:val="it-IT"/>
              </w:rPr>
            </w:pPr>
            <w:r w:rsidRPr="00515D15">
              <w:rPr>
                <w:sz w:val="22"/>
                <w:szCs w:val="20"/>
                <w:lang w:val="it-IT"/>
              </w:rPr>
              <w:t>•</w:t>
            </w:r>
            <w:r w:rsidRPr="00515D15">
              <w:rPr>
                <w:sz w:val="22"/>
                <w:szCs w:val="20"/>
                <w:lang w:val="it-IT"/>
              </w:rPr>
              <w:tab/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Formarea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unei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atitudini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nediscriminatorii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în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raportarea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la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spaţii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culturale,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grupuri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şi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instituţii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diverse</w:t>
            </w:r>
          </w:p>
          <w:p w14:paraId="103D8C64" w14:textId="77777777" w:rsidR="00515D15" w:rsidRPr="00515D15" w:rsidRDefault="00515D15" w:rsidP="00515D15">
            <w:pPr>
              <w:ind w:left="703"/>
              <w:jc w:val="both"/>
              <w:rPr>
                <w:sz w:val="22"/>
                <w:szCs w:val="20"/>
                <w:lang w:val="it-IT"/>
              </w:rPr>
            </w:pPr>
            <w:r w:rsidRPr="00515D15">
              <w:rPr>
                <w:sz w:val="22"/>
                <w:szCs w:val="20"/>
                <w:lang w:val="it-IT"/>
              </w:rPr>
              <w:t>•</w:t>
            </w:r>
            <w:r w:rsidRPr="00515D15">
              <w:rPr>
                <w:sz w:val="22"/>
                <w:szCs w:val="20"/>
                <w:lang w:val="it-IT"/>
              </w:rPr>
              <w:tab/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Formarea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unei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atitudini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de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respect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faţă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de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subiecţii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investigaţiilor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sociale</w:t>
            </w:r>
          </w:p>
          <w:p w14:paraId="243F95FF" w14:textId="77777777" w:rsidR="00515D15" w:rsidRPr="00515D15" w:rsidRDefault="00515D15" w:rsidP="00515D15">
            <w:pPr>
              <w:ind w:left="703"/>
              <w:jc w:val="both"/>
              <w:rPr>
                <w:sz w:val="22"/>
                <w:szCs w:val="20"/>
                <w:lang w:val="it-IT"/>
              </w:rPr>
            </w:pPr>
            <w:r w:rsidRPr="00515D15">
              <w:rPr>
                <w:sz w:val="22"/>
                <w:szCs w:val="20"/>
                <w:lang w:val="it-IT"/>
              </w:rPr>
              <w:t>•</w:t>
            </w:r>
            <w:r w:rsidRPr="00515D15">
              <w:rPr>
                <w:sz w:val="22"/>
                <w:szCs w:val="20"/>
                <w:lang w:val="it-IT"/>
              </w:rPr>
              <w:tab/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Valorizarea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pozitivă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a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realităţilor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sociale studiate</w:t>
            </w:r>
          </w:p>
          <w:p w14:paraId="366A1DEC" w14:textId="77777777" w:rsidR="00515D15" w:rsidRPr="00515D15" w:rsidRDefault="00515D15" w:rsidP="00515D15">
            <w:pPr>
              <w:ind w:left="703"/>
              <w:jc w:val="both"/>
              <w:rPr>
                <w:sz w:val="22"/>
                <w:szCs w:val="20"/>
                <w:lang w:val="it-IT"/>
              </w:rPr>
            </w:pPr>
            <w:r w:rsidRPr="00515D15">
              <w:rPr>
                <w:sz w:val="22"/>
                <w:szCs w:val="20"/>
                <w:lang w:val="it-IT"/>
              </w:rPr>
              <w:t>•</w:t>
            </w:r>
            <w:r w:rsidRPr="00515D15">
              <w:rPr>
                <w:sz w:val="22"/>
                <w:szCs w:val="20"/>
                <w:lang w:val="it-IT"/>
              </w:rPr>
              <w:tab/>
              <w:t xml:space="preserve">Capacitate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empatică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în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raport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cu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subiecţii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investigaţiilor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sociale</w:t>
            </w:r>
          </w:p>
          <w:p w14:paraId="200AA8C0" w14:textId="77777777" w:rsidR="00515D15" w:rsidRPr="008E70BE" w:rsidRDefault="00515D15" w:rsidP="00515D15">
            <w:pPr>
              <w:ind w:left="703"/>
              <w:jc w:val="both"/>
              <w:rPr>
                <w:sz w:val="22"/>
                <w:szCs w:val="20"/>
                <w:lang w:val="it-IT"/>
              </w:rPr>
            </w:pPr>
            <w:r w:rsidRPr="00515D15">
              <w:rPr>
                <w:sz w:val="22"/>
                <w:szCs w:val="20"/>
                <w:lang w:val="it-IT"/>
              </w:rPr>
              <w:t>•</w:t>
            </w:r>
            <w:r w:rsidRPr="00515D15">
              <w:rPr>
                <w:sz w:val="22"/>
                <w:szCs w:val="20"/>
                <w:lang w:val="it-IT"/>
              </w:rPr>
              <w:tab/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Comportamente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adecvate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în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raport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cu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normele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deontologice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şi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de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cercetare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ştiinţifică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în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</w:t>
            </w:r>
            <w:proofErr w:type="spellStart"/>
            <w:r w:rsidRPr="00515D15">
              <w:rPr>
                <w:sz w:val="22"/>
                <w:szCs w:val="20"/>
                <w:lang w:val="it-IT"/>
              </w:rPr>
              <w:t>domeniul</w:t>
            </w:r>
            <w:proofErr w:type="spellEnd"/>
            <w:r w:rsidRPr="00515D15">
              <w:rPr>
                <w:sz w:val="22"/>
                <w:szCs w:val="20"/>
                <w:lang w:val="it-IT"/>
              </w:rPr>
              <w:t xml:space="preserve"> social</w:t>
            </w:r>
          </w:p>
        </w:tc>
      </w:tr>
    </w:tbl>
    <w:p w14:paraId="7FA7BE0F" w14:textId="77777777" w:rsidR="00C20E4C" w:rsidRPr="008E70BE" w:rsidRDefault="00C20E4C" w:rsidP="00B82570">
      <w:pPr>
        <w:rPr>
          <w:sz w:val="20"/>
          <w:lang w:val="ro-RO"/>
        </w:rPr>
      </w:pPr>
    </w:p>
    <w:tbl>
      <w:tblPr>
        <w:tblpPr w:leftFromText="180" w:rightFromText="180" w:vertAnchor="text" w:horzAnchor="margin" w:tblpY="132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3168"/>
        <w:gridCol w:w="6660"/>
      </w:tblGrid>
      <w:tr w:rsidR="00C20E4C" w:rsidRPr="008E70BE" w14:paraId="04AB2486" w14:textId="77777777">
        <w:trPr>
          <w:trHeight w:val="169"/>
        </w:trPr>
        <w:tc>
          <w:tcPr>
            <w:tcW w:w="9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3335FD" w14:textId="77777777" w:rsidR="00C20E4C" w:rsidRPr="008E70BE" w:rsidRDefault="00C20E4C" w:rsidP="008E470F">
            <w:pPr>
              <w:rPr>
                <w:b/>
                <w:sz w:val="22"/>
                <w:szCs w:val="22"/>
                <w:lang w:val="ro-RO"/>
              </w:rPr>
            </w:pPr>
            <w:r w:rsidRPr="008E70BE">
              <w:rPr>
                <w:b/>
                <w:sz w:val="22"/>
                <w:szCs w:val="22"/>
                <w:lang w:val="ro-RO"/>
              </w:rPr>
              <w:t xml:space="preserve">7. Obiectivele disciplinei </w:t>
            </w:r>
            <w:r w:rsidRPr="008E70BE">
              <w:rPr>
                <w:sz w:val="22"/>
                <w:szCs w:val="22"/>
                <w:lang w:val="ro-RO"/>
              </w:rPr>
              <w:t>(</w:t>
            </w:r>
            <w:proofErr w:type="spellStart"/>
            <w:r w:rsidRPr="008E70BE">
              <w:rPr>
                <w:sz w:val="22"/>
                <w:szCs w:val="22"/>
                <w:lang w:val="ro-RO"/>
              </w:rPr>
              <w:t>reieşind</w:t>
            </w:r>
            <w:proofErr w:type="spellEnd"/>
            <w:r w:rsidRPr="008E70BE">
              <w:rPr>
                <w:sz w:val="22"/>
                <w:szCs w:val="22"/>
                <w:lang w:val="ro-RO"/>
              </w:rPr>
              <w:t xml:space="preserve"> din grila</w:t>
            </w:r>
            <w:r w:rsidR="008D73BF" w:rsidRPr="008E70BE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E70BE">
              <w:rPr>
                <w:sz w:val="22"/>
                <w:szCs w:val="22"/>
                <w:lang w:val="ro-RO"/>
              </w:rPr>
              <w:t>competenţelor</w:t>
            </w:r>
            <w:proofErr w:type="spellEnd"/>
            <w:r w:rsidRPr="008E70BE">
              <w:rPr>
                <w:sz w:val="22"/>
                <w:szCs w:val="22"/>
                <w:lang w:val="ro-RO"/>
              </w:rPr>
              <w:t xml:space="preserve"> specifice acumulate)</w:t>
            </w:r>
          </w:p>
        </w:tc>
      </w:tr>
      <w:tr w:rsidR="00C20E4C" w:rsidRPr="008E70BE" w14:paraId="69DF2952" w14:textId="77777777">
        <w:trPr>
          <w:trHeight w:val="169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4A4D497" w14:textId="77777777" w:rsidR="00C20E4C" w:rsidRPr="008E70BE" w:rsidRDefault="00C20E4C">
            <w:pPr>
              <w:jc w:val="both"/>
              <w:rPr>
                <w:sz w:val="22"/>
                <w:szCs w:val="22"/>
                <w:lang w:val="ro-RO"/>
              </w:rPr>
            </w:pPr>
            <w:r w:rsidRPr="008E70BE">
              <w:rPr>
                <w:sz w:val="22"/>
                <w:szCs w:val="22"/>
                <w:lang w:val="ro-RO"/>
              </w:rPr>
              <w:t xml:space="preserve">7.1 Obiectivul general al disciplinei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27C6944" w14:textId="5E8E8644" w:rsidR="00C20E4C" w:rsidRPr="008E70BE" w:rsidRDefault="00310F0E" w:rsidP="008E470F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Introducere </w:t>
            </w:r>
            <w:r w:rsidR="00971121">
              <w:rPr>
                <w:sz w:val="22"/>
                <w:szCs w:val="22"/>
                <w:lang w:val="ro-RO"/>
              </w:rPr>
              <w:t>în conceptele fundamentale din sociologie</w:t>
            </w:r>
          </w:p>
        </w:tc>
      </w:tr>
      <w:tr w:rsidR="00C20E4C" w:rsidRPr="008E70BE" w14:paraId="6680C07C" w14:textId="77777777">
        <w:trPr>
          <w:trHeight w:val="169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14123E7" w14:textId="77777777" w:rsidR="00C20E4C" w:rsidRPr="008E70BE" w:rsidRDefault="00C20E4C">
            <w:pPr>
              <w:jc w:val="both"/>
              <w:rPr>
                <w:sz w:val="22"/>
                <w:szCs w:val="22"/>
                <w:lang w:val="ro-RO"/>
              </w:rPr>
            </w:pPr>
            <w:r w:rsidRPr="008E70BE">
              <w:rPr>
                <w:sz w:val="22"/>
                <w:szCs w:val="22"/>
                <w:lang w:val="ro-RO"/>
              </w:rPr>
              <w:t xml:space="preserve">7.2 Obiectivele specifice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11CBE6" w14:textId="0783A3D5" w:rsidR="00B82570" w:rsidRDefault="00310F0E" w:rsidP="00EA741B">
            <w:pPr>
              <w:numPr>
                <w:ilvl w:val="0"/>
                <w:numId w:val="10"/>
              </w:numPr>
              <w:tabs>
                <w:tab w:val="clear" w:pos="720"/>
                <w:tab w:val="num" w:pos="162"/>
              </w:tabs>
              <w:ind w:left="162" w:hanging="162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</w:t>
            </w:r>
            <w:r w:rsidR="00971121">
              <w:rPr>
                <w:sz w:val="22"/>
                <w:szCs w:val="22"/>
              </w:rPr>
              <w:t>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poată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="00971121">
              <w:rPr>
                <w:sz w:val="22"/>
                <w:szCs w:val="22"/>
              </w:rPr>
              <w:t>defin</w:t>
            </w:r>
            <w:r w:rsidR="00C97CF4">
              <w:rPr>
                <w:sz w:val="22"/>
                <w:szCs w:val="22"/>
              </w:rPr>
              <w:t>i</w:t>
            </w:r>
            <w:proofErr w:type="spellEnd"/>
            <w:r w:rsidR="00971121">
              <w:rPr>
                <w:sz w:val="22"/>
                <w:szCs w:val="22"/>
              </w:rPr>
              <w:t xml:space="preserve"> </w:t>
            </w:r>
            <w:proofErr w:type="spellStart"/>
            <w:r w:rsidR="00971121">
              <w:rPr>
                <w:sz w:val="22"/>
                <w:szCs w:val="22"/>
              </w:rPr>
              <w:t>principalele</w:t>
            </w:r>
            <w:proofErr w:type="spellEnd"/>
            <w:r w:rsidR="00971121">
              <w:rPr>
                <w:sz w:val="22"/>
                <w:szCs w:val="22"/>
              </w:rPr>
              <w:t xml:space="preserve"> </w:t>
            </w:r>
            <w:proofErr w:type="spellStart"/>
            <w:r w:rsidR="00971121">
              <w:rPr>
                <w:sz w:val="22"/>
                <w:szCs w:val="22"/>
              </w:rPr>
              <w:t>concept</w:t>
            </w:r>
            <w:r w:rsidR="00C97CF4">
              <w:rPr>
                <w:sz w:val="22"/>
                <w:szCs w:val="22"/>
              </w:rPr>
              <w:t>e</w:t>
            </w:r>
            <w:proofErr w:type="spellEnd"/>
            <w:r w:rsidR="00971121">
              <w:rPr>
                <w:sz w:val="22"/>
                <w:szCs w:val="22"/>
              </w:rPr>
              <w:t xml:space="preserve"> </w:t>
            </w:r>
            <w:proofErr w:type="spellStart"/>
            <w:r w:rsidR="00971121">
              <w:rPr>
                <w:sz w:val="22"/>
                <w:szCs w:val="22"/>
              </w:rPr>
              <w:t>sociologice</w:t>
            </w:r>
            <w:proofErr w:type="spellEnd"/>
          </w:p>
          <w:p w14:paraId="48CFDB5A" w14:textId="77777777" w:rsidR="00971121" w:rsidRDefault="00044ED2" w:rsidP="00EA741B">
            <w:pPr>
              <w:numPr>
                <w:ilvl w:val="0"/>
                <w:numId w:val="10"/>
              </w:numPr>
              <w:tabs>
                <w:tab w:val="clear" w:pos="720"/>
                <w:tab w:val="num" w:pos="162"/>
              </w:tabs>
              <w:ind w:left="162" w:hanging="162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Cunoaște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cei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importanți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autori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pentru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temele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abordate</w:t>
            </w:r>
            <w:proofErr w:type="spellEnd"/>
          </w:p>
          <w:p w14:paraId="102AE090" w14:textId="77777777" w:rsidR="00044ED2" w:rsidRDefault="00044ED2" w:rsidP="00EA741B">
            <w:pPr>
              <w:numPr>
                <w:ilvl w:val="0"/>
                <w:numId w:val="10"/>
              </w:numPr>
              <w:tabs>
                <w:tab w:val="clear" w:pos="720"/>
                <w:tab w:val="num" w:pos="162"/>
              </w:tabs>
              <w:ind w:left="162" w:hanging="162"/>
              <w:jc w:val="both"/>
              <w:rPr>
                <w:sz w:val="22"/>
                <w:szCs w:val="22"/>
              </w:rPr>
            </w:pPr>
            <w:proofErr w:type="spellStart"/>
            <w:r w:rsidRPr="00044ED2">
              <w:rPr>
                <w:sz w:val="22"/>
                <w:szCs w:val="22"/>
              </w:rPr>
              <w:t>Identifică</w:t>
            </w:r>
            <w:proofErr w:type="spellEnd"/>
            <w:r w:rsidRPr="00044ED2">
              <w:rPr>
                <w:sz w:val="22"/>
                <w:szCs w:val="22"/>
              </w:rPr>
              <w:t xml:space="preserve"> </w:t>
            </w:r>
            <w:proofErr w:type="spellStart"/>
            <w:r w:rsidRPr="00044ED2">
              <w:rPr>
                <w:sz w:val="22"/>
                <w:szCs w:val="22"/>
              </w:rPr>
              <w:t>paradigma</w:t>
            </w:r>
            <w:proofErr w:type="spellEnd"/>
            <w:r w:rsidRPr="00044ED2">
              <w:rPr>
                <w:sz w:val="22"/>
                <w:szCs w:val="22"/>
              </w:rPr>
              <w:t xml:space="preserve"> </w:t>
            </w:r>
            <w:proofErr w:type="spellStart"/>
            <w:r w:rsidRPr="00044ED2">
              <w:rPr>
                <w:sz w:val="22"/>
                <w:szCs w:val="22"/>
              </w:rPr>
              <w:t>sociologică</w:t>
            </w:r>
            <w:proofErr w:type="spellEnd"/>
            <w:r w:rsidRPr="00044ED2">
              <w:rPr>
                <w:sz w:val="22"/>
                <w:szCs w:val="22"/>
              </w:rPr>
              <w:t xml:space="preserve"> </w:t>
            </w:r>
            <w:proofErr w:type="spellStart"/>
            <w:r w:rsidRPr="00044ED2">
              <w:rPr>
                <w:sz w:val="22"/>
                <w:szCs w:val="22"/>
              </w:rPr>
              <w:t>în</w:t>
            </w:r>
            <w:proofErr w:type="spellEnd"/>
            <w:r w:rsidRPr="00044ED2">
              <w:rPr>
                <w:sz w:val="22"/>
                <w:szCs w:val="22"/>
              </w:rPr>
              <w:t xml:space="preserve"> care </w:t>
            </w:r>
            <w:proofErr w:type="spellStart"/>
            <w:r w:rsidRPr="00044ED2">
              <w:rPr>
                <w:sz w:val="22"/>
                <w:szCs w:val="22"/>
              </w:rPr>
              <w:t>este</w:t>
            </w:r>
            <w:proofErr w:type="spellEnd"/>
            <w:r w:rsidRPr="00044ED2">
              <w:rPr>
                <w:sz w:val="22"/>
                <w:szCs w:val="22"/>
              </w:rPr>
              <w:t xml:space="preserve"> </w:t>
            </w:r>
            <w:proofErr w:type="spellStart"/>
            <w:r w:rsidRPr="00044ED2">
              <w:rPr>
                <w:sz w:val="22"/>
                <w:szCs w:val="22"/>
              </w:rPr>
              <w:t>abordată</w:t>
            </w:r>
            <w:proofErr w:type="spellEnd"/>
            <w:r w:rsidRPr="00044ED2">
              <w:rPr>
                <w:sz w:val="22"/>
                <w:szCs w:val="22"/>
              </w:rPr>
              <w:t xml:space="preserve"> o </w:t>
            </w:r>
            <w:proofErr w:type="spellStart"/>
            <w:r w:rsidRPr="00044ED2">
              <w:rPr>
                <w:sz w:val="22"/>
                <w:szCs w:val="22"/>
              </w:rPr>
              <w:t>temă</w:t>
            </w:r>
            <w:proofErr w:type="spellEnd"/>
            <w:r w:rsidRPr="00044ED2">
              <w:rPr>
                <w:sz w:val="22"/>
                <w:szCs w:val="22"/>
              </w:rPr>
              <w:t xml:space="preserve">, pe </w:t>
            </w:r>
            <w:proofErr w:type="spellStart"/>
            <w:r w:rsidRPr="00044ED2">
              <w:rPr>
                <w:sz w:val="22"/>
                <w:szCs w:val="22"/>
              </w:rPr>
              <w:t>baza</w:t>
            </w:r>
            <w:proofErr w:type="spellEnd"/>
            <w:r w:rsidRPr="00044ED2">
              <w:rPr>
                <w:sz w:val="22"/>
                <w:szCs w:val="22"/>
              </w:rPr>
              <w:t xml:space="preserve"> </w:t>
            </w:r>
            <w:proofErr w:type="spellStart"/>
            <w:r w:rsidRPr="00044ED2">
              <w:rPr>
                <w:sz w:val="22"/>
                <w:szCs w:val="22"/>
              </w:rPr>
              <w:t>conceptelor</w:t>
            </w:r>
            <w:proofErr w:type="spellEnd"/>
            <w:r w:rsidRPr="00044ED2">
              <w:rPr>
                <w:sz w:val="22"/>
                <w:szCs w:val="22"/>
              </w:rPr>
              <w:t xml:space="preserve"> </w:t>
            </w:r>
            <w:proofErr w:type="spellStart"/>
            <w:r w:rsidRPr="00044ED2">
              <w:rPr>
                <w:sz w:val="22"/>
                <w:szCs w:val="22"/>
              </w:rPr>
              <w:t>şi</w:t>
            </w:r>
            <w:proofErr w:type="spellEnd"/>
            <w:r w:rsidRPr="00044ED2">
              <w:rPr>
                <w:sz w:val="22"/>
                <w:szCs w:val="22"/>
              </w:rPr>
              <w:t xml:space="preserve"> </w:t>
            </w:r>
            <w:proofErr w:type="spellStart"/>
            <w:r w:rsidRPr="00044ED2">
              <w:rPr>
                <w:sz w:val="22"/>
                <w:szCs w:val="22"/>
              </w:rPr>
              <w:t>modului</w:t>
            </w:r>
            <w:proofErr w:type="spellEnd"/>
            <w:r w:rsidRPr="00044ED2">
              <w:rPr>
                <w:sz w:val="22"/>
                <w:szCs w:val="22"/>
              </w:rPr>
              <w:t xml:space="preserve"> </w:t>
            </w:r>
            <w:proofErr w:type="spellStart"/>
            <w:r w:rsidRPr="00044ED2">
              <w:rPr>
                <w:sz w:val="22"/>
                <w:szCs w:val="22"/>
              </w:rPr>
              <w:t>în</w:t>
            </w:r>
            <w:proofErr w:type="spellEnd"/>
            <w:r w:rsidRPr="00044ED2">
              <w:rPr>
                <w:sz w:val="22"/>
                <w:szCs w:val="22"/>
              </w:rPr>
              <w:t xml:space="preserve"> care </w:t>
            </w:r>
            <w:proofErr w:type="spellStart"/>
            <w:r w:rsidRPr="00044ED2">
              <w:rPr>
                <w:sz w:val="22"/>
                <w:szCs w:val="22"/>
              </w:rPr>
              <w:t>aceasta</w:t>
            </w:r>
            <w:proofErr w:type="spellEnd"/>
            <w:r w:rsidRPr="00044ED2">
              <w:rPr>
                <w:sz w:val="22"/>
                <w:szCs w:val="22"/>
              </w:rPr>
              <w:t xml:space="preserve"> </w:t>
            </w:r>
            <w:proofErr w:type="spellStart"/>
            <w:r w:rsidRPr="00044ED2">
              <w:rPr>
                <w:sz w:val="22"/>
                <w:szCs w:val="22"/>
              </w:rPr>
              <w:t>este</w:t>
            </w:r>
            <w:proofErr w:type="spellEnd"/>
            <w:r w:rsidRPr="00044ED2">
              <w:rPr>
                <w:sz w:val="22"/>
                <w:szCs w:val="22"/>
              </w:rPr>
              <w:t xml:space="preserve"> </w:t>
            </w:r>
            <w:proofErr w:type="spellStart"/>
            <w:r w:rsidRPr="00044ED2">
              <w:rPr>
                <w:sz w:val="22"/>
                <w:szCs w:val="22"/>
              </w:rPr>
              <w:t>tratată</w:t>
            </w:r>
            <w:proofErr w:type="spellEnd"/>
            <w:r w:rsidRPr="00044ED2">
              <w:rPr>
                <w:sz w:val="22"/>
                <w:szCs w:val="22"/>
              </w:rPr>
              <w:t xml:space="preserve"> </w:t>
            </w:r>
            <w:proofErr w:type="spellStart"/>
            <w:r w:rsidRPr="00044ED2">
              <w:rPr>
                <w:sz w:val="22"/>
                <w:szCs w:val="22"/>
              </w:rPr>
              <w:t>şi</w:t>
            </w:r>
            <w:proofErr w:type="spellEnd"/>
            <w:r w:rsidRPr="00044ED2">
              <w:rPr>
                <w:sz w:val="22"/>
                <w:szCs w:val="22"/>
              </w:rPr>
              <w:t xml:space="preserve"> </w:t>
            </w:r>
            <w:proofErr w:type="spellStart"/>
            <w:r w:rsidRPr="00044ED2">
              <w:rPr>
                <w:sz w:val="22"/>
                <w:szCs w:val="22"/>
              </w:rPr>
              <w:t>prezentată</w:t>
            </w:r>
            <w:proofErr w:type="spellEnd"/>
          </w:p>
          <w:p w14:paraId="2B0B2B16" w14:textId="7CF205B6" w:rsidR="00044ED2" w:rsidRPr="008E70BE" w:rsidRDefault="00044ED2" w:rsidP="00EA741B">
            <w:pPr>
              <w:numPr>
                <w:ilvl w:val="0"/>
                <w:numId w:val="10"/>
              </w:numPr>
              <w:tabs>
                <w:tab w:val="clear" w:pos="720"/>
                <w:tab w:val="num" w:pos="162"/>
              </w:tabs>
              <w:ind w:left="162" w:hanging="162"/>
              <w:jc w:val="both"/>
              <w:rPr>
                <w:sz w:val="22"/>
                <w:szCs w:val="22"/>
              </w:rPr>
            </w:pPr>
            <w:proofErr w:type="spellStart"/>
            <w:r w:rsidRPr="00044ED2">
              <w:rPr>
                <w:sz w:val="22"/>
                <w:szCs w:val="22"/>
              </w:rPr>
              <w:t>Poate</w:t>
            </w:r>
            <w:proofErr w:type="spellEnd"/>
            <w:r w:rsidRPr="00044ED2">
              <w:rPr>
                <w:sz w:val="22"/>
                <w:szCs w:val="22"/>
              </w:rPr>
              <w:t xml:space="preserve"> </w:t>
            </w:r>
            <w:proofErr w:type="spellStart"/>
            <w:r w:rsidRPr="00044ED2">
              <w:rPr>
                <w:sz w:val="22"/>
                <w:szCs w:val="22"/>
              </w:rPr>
              <w:t>analiza</w:t>
            </w:r>
            <w:proofErr w:type="spellEnd"/>
            <w:r w:rsidRPr="00044ED2">
              <w:rPr>
                <w:sz w:val="22"/>
                <w:szCs w:val="22"/>
              </w:rPr>
              <w:t xml:space="preserve"> </w:t>
            </w:r>
            <w:proofErr w:type="spellStart"/>
            <w:r w:rsidRPr="00044ED2">
              <w:rPr>
                <w:sz w:val="22"/>
                <w:szCs w:val="22"/>
              </w:rPr>
              <w:t>tematica</w:t>
            </w:r>
            <w:proofErr w:type="spellEnd"/>
            <w:r w:rsidRPr="00044ED2">
              <w:rPr>
                <w:sz w:val="22"/>
                <w:szCs w:val="22"/>
              </w:rPr>
              <w:t xml:space="preserve"> </w:t>
            </w:r>
            <w:proofErr w:type="spellStart"/>
            <w:r w:rsidRPr="00044ED2">
              <w:rPr>
                <w:sz w:val="22"/>
                <w:szCs w:val="22"/>
              </w:rPr>
              <w:t>disciplinei</w:t>
            </w:r>
            <w:proofErr w:type="spellEnd"/>
            <w:r w:rsidRPr="00044ED2">
              <w:rPr>
                <w:sz w:val="22"/>
                <w:szCs w:val="22"/>
              </w:rPr>
              <w:t xml:space="preserve"> din </w:t>
            </w:r>
            <w:proofErr w:type="spellStart"/>
            <w:r w:rsidRPr="00044ED2">
              <w:rPr>
                <w:sz w:val="22"/>
                <w:szCs w:val="22"/>
              </w:rPr>
              <w:t>perspectiva</w:t>
            </w:r>
            <w:proofErr w:type="spellEnd"/>
            <w:r w:rsidRPr="00044ED2">
              <w:rPr>
                <w:sz w:val="22"/>
                <w:szCs w:val="22"/>
              </w:rPr>
              <w:t xml:space="preserve"> </w:t>
            </w:r>
            <w:proofErr w:type="spellStart"/>
            <w:r w:rsidRPr="00044ED2">
              <w:rPr>
                <w:sz w:val="22"/>
                <w:szCs w:val="22"/>
              </w:rPr>
              <w:t>principalelor</w:t>
            </w:r>
            <w:proofErr w:type="spellEnd"/>
            <w:r w:rsidRPr="00044ED2">
              <w:rPr>
                <w:sz w:val="22"/>
                <w:szCs w:val="22"/>
              </w:rPr>
              <w:t xml:space="preserve"> perspective din </w:t>
            </w:r>
            <w:proofErr w:type="spellStart"/>
            <w:r w:rsidRPr="00044ED2">
              <w:rPr>
                <w:sz w:val="22"/>
                <w:szCs w:val="22"/>
              </w:rPr>
              <w:t>sociologie</w:t>
            </w:r>
            <w:proofErr w:type="spellEnd"/>
          </w:p>
        </w:tc>
      </w:tr>
    </w:tbl>
    <w:p w14:paraId="7465388C" w14:textId="77777777" w:rsidR="00C20E4C" w:rsidRPr="008E70BE" w:rsidRDefault="00C20E4C" w:rsidP="00B82570">
      <w:pPr>
        <w:rPr>
          <w:sz w:val="20"/>
          <w:lang w:val="ro-RO"/>
        </w:rPr>
      </w:pPr>
    </w:p>
    <w:p w14:paraId="6A375B74" w14:textId="77777777" w:rsidR="00746DAB" w:rsidRPr="008E70BE" w:rsidRDefault="00746DAB" w:rsidP="00B82570">
      <w:pPr>
        <w:rPr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08"/>
        <w:gridCol w:w="2680"/>
        <w:gridCol w:w="284"/>
        <w:gridCol w:w="1356"/>
      </w:tblGrid>
      <w:tr w:rsidR="00C20E4C" w:rsidRPr="008E70BE" w14:paraId="1B58C810" w14:textId="77777777">
        <w:trPr>
          <w:trHeight w:val="254"/>
        </w:trPr>
        <w:tc>
          <w:tcPr>
            <w:tcW w:w="982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BC5013" w14:textId="77777777" w:rsidR="00C20E4C" w:rsidRPr="008E70BE" w:rsidRDefault="00C20E4C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E70BE">
              <w:rPr>
                <w:b/>
                <w:sz w:val="22"/>
                <w:szCs w:val="22"/>
                <w:lang w:val="ro-RO"/>
              </w:rPr>
              <w:t xml:space="preserve">8. </w:t>
            </w:r>
            <w:proofErr w:type="spellStart"/>
            <w:r w:rsidRPr="008E70BE">
              <w:rPr>
                <w:b/>
                <w:sz w:val="22"/>
                <w:szCs w:val="22"/>
                <w:lang w:val="ro-RO"/>
              </w:rPr>
              <w:t>Conţinuturi</w:t>
            </w:r>
            <w:proofErr w:type="spellEnd"/>
          </w:p>
        </w:tc>
      </w:tr>
      <w:tr w:rsidR="00C20E4C" w:rsidRPr="008E70BE" w14:paraId="07817918" w14:textId="77777777">
        <w:trPr>
          <w:trHeight w:val="59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7FFDB84" w14:textId="77777777" w:rsidR="00C20E4C" w:rsidRPr="008E70BE" w:rsidRDefault="00C20E4C">
            <w:pPr>
              <w:rPr>
                <w:sz w:val="22"/>
                <w:szCs w:val="22"/>
                <w:lang w:val="ro-RO"/>
              </w:rPr>
            </w:pPr>
            <w:r w:rsidRPr="008E70BE">
              <w:rPr>
                <w:sz w:val="22"/>
                <w:szCs w:val="22"/>
                <w:lang w:val="ro-RO"/>
              </w:rPr>
              <w:t>8. 1</w:t>
            </w:r>
            <w:r w:rsidR="00331AA8">
              <w:rPr>
                <w:sz w:val="22"/>
                <w:szCs w:val="22"/>
                <w:lang w:val="ro-RO"/>
              </w:rPr>
              <w:t>.</w:t>
            </w:r>
            <w:r w:rsidRPr="008E70BE">
              <w:rPr>
                <w:sz w:val="22"/>
                <w:szCs w:val="22"/>
                <w:lang w:val="ro-RO"/>
              </w:rPr>
              <w:t xml:space="preserve"> Curs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5184A" w14:textId="77777777" w:rsidR="00C20E4C" w:rsidRPr="008E70BE" w:rsidRDefault="00C20E4C">
            <w:pPr>
              <w:jc w:val="center"/>
              <w:rPr>
                <w:sz w:val="22"/>
                <w:szCs w:val="22"/>
                <w:lang w:val="ro-RO"/>
              </w:rPr>
            </w:pPr>
            <w:r w:rsidRPr="008E70BE">
              <w:rPr>
                <w:sz w:val="22"/>
                <w:szCs w:val="22"/>
                <w:lang w:val="ro-RO"/>
              </w:rPr>
              <w:t>Metode de predare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B7B6" w14:textId="77777777" w:rsidR="00C20E4C" w:rsidRPr="008E70BE" w:rsidRDefault="00C20E4C">
            <w:pPr>
              <w:jc w:val="center"/>
              <w:rPr>
                <w:sz w:val="22"/>
                <w:szCs w:val="22"/>
                <w:lang w:val="ro-RO"/>
              </w:rPr>
            </w:pPr>
            <w:proofErr w:type="spellStart"/>
            <w:r w:rsidRPr="008E70BE">
              <w:rPr>
                <w:sz w:val="22"/>
                <w:szCs w:val="22"/>
                <w:lang w:val="ro-RO"/>
              </w:rPr>
              <w:t>Observaţii</w:t>
            </w:r>
            <w:proofErr w:type="spellEnd"/>
          </w:p>
        </w:tc>
      </w:tr>
      <w:tr w:rsidR="00C20E4C" w:rsidRPr="008E70BE" w14:paraId="03A020EF" w14:textId="77777777">
        <w:trPr>
          <w:trHeight w:val="136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D0F3522" w14:textId="3B789E09" w:rsidR="00C20E4C" w:rsidRPr="008E70BE" w:rsidRDefault="00044ED2" w:rsidP="00D20CC9">
            <w:pPr>
              <w:rPr>
                <w:i/>
                <w:sz w:val="22"/>
                <w:szCs w:val="22"/>
                <w:lang w:val="it-IT"/>
              </w:rPr>
            </w:pPr>
            <w:r>
              <w:rPr>
                <w:i/>
                <w:sz w:val="22"/>
                <w:szCs w:val="22"/>
                <w:lang w:val="it-IT"/>
              </w:rPr>
              <w:t xml:space="preserve">Sociologia </w:t>
            </w:r>
            <w:proofErr w:type="spellStart"/>
            <w:r>
              <w:rPr>
                <w:i/>
                <w:sz w:val="22"/>
                <w:szCs w:val="22"/>
                <w:lang w:val="it-IT"/>
              </w:rPr>
              <w:t>și</w:t>
            </w:r>
            <w:proofErr w:type="spellEnd"/>
            <w:r>
              <w:rPr>
                <w:i/>
                <w:sz w:val="22"/>
                <w:szCs w:val="22"/>
                <w:lang w:val="it-IT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lang w:val="it-IT"/>
              </w:rPr>
              <w:t>cunoașterea</w:t>
            </w:r>
            <w:proofErr w:type="spellEnd"/>
            <w:r>
              <w:rPr>
                <w:i/>
                <w:sz w:val="22"/>
                <w:szCs w:val="22"/>
                <w:lang w:val="it-IT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lang w:val="it-IT"/>
              </w:rPr>
              <w:t>vieții</w:t>
            </w:r>
            <w:proofErr w:type="spellEnd"/>
            <w:r>
              <w:rPr>
                <w:i/>
                <w:sz w:val="22"/>
                <w:szCs w:val="22"/>
                <w:lang w:val="it-IT"/>
              </w:rPr>
              <w:t xml:space="preserve"> sociale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21A9" w14:textId="3A5A6BCA" w:rsidR="00C20E4C" w:rsidRPr="008E70BE" w:rsidRDefault="00044ED2" w:rsidP="00B95A5B">
            <w:pPr>
              <w:rPr>
                <w:sz w:val="22"/>
                <w:szCs w:val="22"/>
                <w:lang w:val="pt-PT"/>
              </w:rPr>
            </w:pPr>
            <w:proofErr w:type="spellStart"/>
            <w:r w:rsidRPr="00044ED2">
              <w:rPr>
                <w:sz w:val="22"/>
                <w:szCs w:val="22"/>
                <w:lang w:val="pt-PT"/>
              </w:rPr>
              <w:t>Prezentarea</w:t>
            </w:r>
            <w:proofErr w:type="spellEnd"/>
            <w:r w:rsidRPr="00044ED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044ED2">
              <w:rPr>
                <w:sz w:val="22"/>
                <w:szCs w:val="22"/>
                <w:lang w:val="pt-PT"/>
              </w:rPr>
              <w:t>orală</w:t>
            </w:r>
            <w:proofErr w:type="spellEnd"/>
            <w:r w:rsidRPr="00044ED2">
              <w:rPr>
                <w:sz w:val="22"/>
                <w:szCs w:val="22"/>
                <w:lang w:val="pt-PT"/>
              </w:rPr>
              <w:t xml:space="preserve"> a </w:t>
            </w:r>
            <w:proofErr w:type="spellStart"/>
            <w:r w:rsidRPr="00044ED2">
              <w:rPr>
                <w:sz w:val="22"/>
                <w:szCs w:val="22"/>
                <w:lang w:val="pt-PT"/>
              </w:rPr>
              <w:t>conţinutului</w:t>
            </w:r>
            <w:proofErr w:type="spellEnd"/>
            <w:r w:rsidRPr="00044ED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044ED2">
              <w:rPr>
                <w:sz w:val="22"/>
                <w:szCs w:val="22"/>
                <w:lang w:val="pt-PT"/>
              </w:rPr>
              <w:t>cursurilor</w:t>
            </w:r>
            <w:proofErr w:type="spellEnd"/>
            <w:r w:rsidRPr="00044ED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044ED2">
              <w:rPr>
                <w:sz w:val="22"/>
                <w:szCs w:val="22"/>
                <w:lang w:val="pt-PT"/>
              </w:rPr>
              <w:t>în</w:t>
            </w:r>
            <w:proofErr w:type="spellEnd"/>
            <w:r w:rsidRPr="00044ED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044ED2">
              <w:rPr>
                <w:sz w:val="22"/>
                <w:szCs w:val="22"/>
                <w:lang w:val="pt-PT"/>
              </w:rPr>
              <w:t>faţa</w:t>
            </w:r>
            <w:proofErr w:type="spellEnd"/>
            <w:r w:rsidRPr="00044ED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044ED2">
              <w:rPr>
                <w:sz w:val="22"/>
                <w:szCs w:val="22"/>
                <w:lang w:val="pt-PT"/>
              </w:rPr>
              <w:t>studenţilor</w:t>
            </w:r>
            <w:proofErr w:type="spellEnd"/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0EBD" w14:textId="77777777" w:rsidR="00C20E4C" w:rsidRPr="008E70BE" w:rsidRDefault="00C20E4C">
            <w:pPr>
              <w:rPr>
                <w:sz w:val="22"/>
                <w:szCs w:val="22"/>
                <w:lang w:val="ro-RO"/>
              </w:rPr>
            </w:pPr>
          </w:p>
        </w:tc>
      </w:tr>
      <w:tr w:rsidR="00B95A5B" w:rsidRPr="008E70BE" w14:paraId="077333E4" w14:textId="77777777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11C341C" w14:textId="750A24BF" w:rsidR="00B95A5B" w:rsidRPr="008E70BE" w:rsidRDefault="00044ED2" w:rsidP="00AF7E7D">
            <w:pPr>
              <w:rPr>
                <w:i/>
                <w:sz w:val="22"/>
                <w:szCs w:val="22"/>
                <w:lang w:val="it-IT"/>
              </w:rPr>
            </w:pPr>
            <w:proofErr w:type="spellStart"/>
            <w:r>
              <w:rPr>
                <w:i/>
                <w:sz w:val="22"/>
                <w:szCs w:val="22"/>
                <w:lang w:val="it-IT"/>
              </w:rPr>
              <w:t>Metode</w:t>
            </w:r>
            <w:proofErr w:type="spellEnd"/>
            <w:r>
              <w:rPr>
                <w:i/>
                <w:sz w:val="22"/>
                <w:szCs w:val="22"/>
                <w:lang w:val="it-IT"/>
              </w:rPr>
              <w:t xml:space="preserve"> de </w:t>
            </w:r>
            <w:proofErr w:type="spellStart"/>
            <w:r>
              <w:rPr>
                <w:i/>
                <w:sz w:val="22"/>
                <w:szCs w:val="22"/>
                <w:lang w:val="it-IT"/>
              </w:rPr>
              <w:t>cercetare</w:t>
            </w:r>
            <w:proofErr w:type="spellEnd"/>
            <w:r>
              <w:rPr>
                <w:i/>
                <w:sz w:val="22"/>
                <w:szCs w:val="22"/>
                <w:lang w:val="it-IT"/>
              </w:rPr>
              <w:t xml:space="preserve"> </w:t>
            </w:r>
            <w:proofErr w:type="spellStart"/>
            <w:r w:rsidR="00AF7E7D">
              <w:rPr>
                <w:i/>
                <w:sz w:val="22"/>
                <w:szCs w:val="22"/>
                <w:lang w:val="it-IT"/>
              </w:rPr>
              <w:t>socială</w:t>
            </w:r>
            <w:proofErr w:type="spellEnd"/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7F45C" w14:textId="39E5F382" w:rsidR="00B95A5B" w:rsidRPr="008E70BE" w:rsidRDefault="00044ED2" w:rsidP="00B95A5B">
            <w:pPr>
              <w:rPr>
                <w:sz w:val="22"/>
                <w:szCs w:val="22"/>
                <w:lang w:val="pt-PT"/>
              </w:rPr>
            </w:pPr>
            <w:proofErr w:type="spellStart"/>
            <w:r w:rsidRPr="00254C52">
              <w:rPr>
                <w:sz w:val="22"/>
                <w:szCs w:val="22"/>
                <w:lang w:val="pt-PT"/>
              </w:rPr>
              <w:t>Prezentarea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orală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a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conţinutului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cursurilor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în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faţa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studenţilor</w:t>
            </w:r>
            <w:proofErr w:type="spellEnd"/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2D43" w14:textId="77777777" w:rsidR="00B95A5B" w:rsidRPr="008E70BE" w:rsidRDefault="00B95A5B">
            <w:pPr>
              <w:rPr>
                <w:sz w:val="22"/>
                <w:szCs w:val="22"/>
                <w:lang w:val="ro-RO"/>
              </w:rPr>
            </w:pPr>
          </w:p>
        </w:tc>
      </w:tr>
      <w:tr w:rsidR="00B95A5B" w:rsidRPr="008E70BE" w14:paraId="69DE717F" w14:textId="77777777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99A6F6B" w14:textId="2668610C" w:rsidR="00B95A5B" w:rsidRPr="008E70BE" w:rsidRDefault="00044ED2" w:rsidP="00D20CC9">
            <w:pPr>
              <w:rPr>
                <w:i/>
                <w:sz w:val="22"/>
                <w:szCs w:val="22"/>
                <w:lang w:val="it-IT"/>
              </w:rPr>
            </w:pPr>
            <w:r>
              <w:rPr>
                <w:i/>
                <w:sz w:val="22"/>
                <w:szCs w:val="22"/>
                <w:lang w:val="it-IT"/>
              </w:rPr>
              <w:t>Cultura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418C" w14:textId="03A1EDB9" w:rsidR="00B95A5B" w:rsidRPr="008E70BE" w:rsidRDefault="00044ED2" w:rsidP="00B95A5B">
            <w:pPr>
              <w:rPr>
                <w:sz w:val="22"/>
                <w:szCs w:val="22"/>
                <w:lang w:val="pt-PT"/>
              </w:rPr>
            </w:pPr>
            <w:proofErr w:type="spellStart"/>
            <w:r w:rsidRPr="00254C52">
              <w:rPr>
                <w:sz w:val="22"/>
                <w:szCs w:val="22"/>
                <w:lang w:val="pt-PT"/>
              </w:rPr>
              <w:t>Prezentarea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orală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a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conţinutului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cursurilor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în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faţa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studenţilor</w:t>
            </w:r>
            <w:proofErr w:type="spellEnd"/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845A" w14:textId="77777777" w:rsidR="00B95A5B" w:rsidRPr="008E70BE" w:rsidRDefault="00B95A5B">
            <w:pPr>
              <w:rPr>
                <w:sz w:val="22"/>
                <w:szCs w:val="22"/>
                <w:lang w:val="ro-RO"/>
              </w:rPr>
            </w:pPr>
          </w:p>
        </w:tc>
      </w:tr>
      <w:tr w:rsidR="00B95A5B" w:rsidRPr="008E70BE" w14:paraId="666E0FA0" w14:textId="77777777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5B4F845" w14:textId="74E73CEC" w:rsidR="00B95A5B" w:rsidRPr="008E70BE" w:rsidRDefault="00044ED2" w:rsidP="00D20CC9">
            <w:pPr>
              <w:rPr>
                <w:i/>
                <w:sz w:val="22"/>
                <w:szCs w:val="22"/>
                <w:lang w:val="it-IT"/>
              </w:rPr>
            </w:pPr>
            <w:proofErr w:type="spellStart"/>
            <w:r>
              <w:rPr>
                <w:i/>
                <w:sz w:val="22"/>
                <w:szCs w:val="22"/>
                <w:lang w:val="it-IT"/>
              </w:rPr>
              <w:t>Socializarea</w:t>
            </w:r>
            <w:proofErr w:type="spellEnd"/>
            <w:r>
              <w:rPr>
                <w:i/>
                <w:sz w:val="22"/>
                <w:szCs w:val="22"/>
                <w:lang w:val="it-IT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lang w:val="it-IT"/>
              </w:rPr>
              <w:t>și</w:t>
            </w:r>
            <w:proofErr w:type="spellEnd"/>
            <w:r>
              <w:rPr>
                <w:i/>
                <w:sz w:val="22"/>
                <w:szCs w:val="22"/>
                <w:lang w:val="it-IT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lang w:val="it-IT"/>
              </w:rPr>
              <w:t>construcția</w:t>
            </w:r>
            <w:proofErr w:type="spellEnd"/>
            <w:r>
              <w:rPr>
                <w:i/>
                <w:sz w:val="22"/>
                <w:szCs w:val="22"/>
                <w:lang w:val="it-IT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lang w:val="it-IT"/>
              </w:rPr>
              <w:t>sinelui</w:t>
            </w:r>
            <w:proofErr w:type="spellEnd"/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2E74" w14:textId="70DCD5CC" w:rsidR="00B95A5B" w:rsidRPr="008E70BE" w:rsidRDefault="00044ED2">
            <w:pPr>
              <w:rPr>
                <w:sz w:val="22"/>
                <w:szCs w:val="22"/>
                <w:lang w:val="pt-PT"/>
              </w:rPr>
            </w:pPr>
            <w:proofErr w:type="spellStart"/>
            <w:r w:rsidRPr="00254C52">
              <w:rPr>
                <w:sz w:val="22"/>
                <w:szCs w:val="22"/>
                <w:lang w:val="pt-PT"/>
              </w:rPr>
              <w:t>Prezentarea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orală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a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conţinutului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cursurilor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în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faţa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studenţilor</w:t>
            </w:r>
            <w:proofErr w:type="spellEnd"/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0B9C" w14:textId="77777777" w:rsidR="00B95A5B" w:rsidRPr="008E70BE" w:rsidRDefault="00B95A5B">
            <w:pPr>
              <w:rPr>
                <w:sz w:val="22"/>
                <w:szCs w:val="22"/>
                <w:lang w:val="ro-RO"/>
              </w:rPr>
            </w:pPr>
          </w:p>
        </w:tc>
      </w:tr>
      <w:tr w:rsidR="00B95A5B" w:rsidRPr="008E70BE" w14:paraId="5A1EB061" w14:textId="77777777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75A508F" w14:textId="7FF576A6" w:rsidR="00B95A5B" w:rsidRPr="008E70BE" w:rsidRDefault="00044ED2" w:rsidP="00D20CC9">
            <w:pPr>
              <w:rPr>
                <w:i/>
                <w:sz w:val="22"/>
                <w:szCs w:val="22"/>
                <w:lang w:val="it-IT"/>
              </w:rPr>
            </w:pPr>
            <w:proofErr w:type="spellStart"/>
            <w:r>
              <w:rPr>
                <w:i/>
                <w:sz w:val="22"/>
                <w:szCs w:val="22"/>
                <w:lang w:val="it-IT"/>
              </w:rPr>
              <w:lastRenderedPageBreak/>
              <w:t>Instituții</w:t>
            </w:r>
            <w:proofErr w:type="spellEnd"/>
            <w:r>
              <w:rPr>
                <w:i/>
                <w:sz w:val="22"/>
                <w:szCs w:val="22"/>
                <w:lang w:val="it-IT"/>
              </w:rPr>
              <w:t xml:space="preserve"> sociale. Status </w:t>
            </w:r>
            <w:proofErr w:type="spellStart"/>
            <w:r>
              <w:rPr>
                <w:i/>
                <w:sz w:val="22"/>
                <w:szCs w:val="22"/>
                <w:lang w:val="it-IT"/>
              </w:rPr>
              <w:t>și</w:t>
            </w:r>
            <w:proofErr w:type="spellEnd"/>
            <w:r>
              <w:rPr>
                <w:i/>
                <w:sz w:val="22"/>
                <w:szCs w:val="22"/>
                <w:lang w:val="it-IT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lang w:val="it-IT"/>
              </w:rPr>
              <w:t>rol</w:t>
            </w:r>
            <w:proofErr w:type="spellEnd"/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32D9" w14:textId="461B2678" w:rsidR="00B95A5B" w:rsidRPr="008E70BE" w:rsidRDefault="00044ED2">
            <w:pPr>
              <w:rPr>
                <w:sz w:val="22"/>
                <w:szCs w:val="22"/>
                <w:lang w:val="ro-RO"/>
              </w:rPr>
            </w:pPr>
            <w:proofErr w:type="spellStart"/>
            <w:r w:rsidRPr="00254C52">
              <w:rPr>
                <w:sz w:val="22"/>
                <w:szCs w:val="22"/>
                <w:lang w:val="pt-PT"/>
              </w:rPr>
              <w:t>Prezentarea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orală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a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conţinutului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cursurilor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în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faţa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studenţilor</w:t>
            </w:r>
            <w:proofErr w:type="spellEnd"/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91D0" w14:textId="77777777" w:rsidR="00B95A5B" w:rsidRPr="008E70BE" w:rsidRDefault="00B95A5B">
            <w:pPr>
              <w:rPr>
                <w:sz w:val="22"/>
                <w:szCs w:val="22"/>
                <w:lang w:val="ro-RO"/>
              </w:rPr>
            </w:pPr>
          </w:p>
        </w:tc>
      </w:tr>
      <w:tr w:rsidR="00B95A5B" w:rsidRPr="008E70BE" w14:paraId="0294AED4" w14:textId="77777777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6614E94" w14:textId="595F5AB6" w:rsidR="00B95A5B" w:rsidRPr="008E70BE" w:rsidRDefault="00044ED2" w:rsidP="00D20CC9">
            <w:pPr>
              <w:rPr>
                <w:i/>
                <w:sz w:val="22"/>
                <w:szCs w:val="22"/>
                <w:lang w:val="it-IT"/>
              </w:rPr>
            </w:pPr>
            <w:proofErr w:type="spellStart"/>
            <w:r>
              <w:rPr>
                <w:i/>
                <w:sz w:val="22"/>
                <w:szCs w:val="22"/>
                <w:lang w:val="it-IT"/>
              </w:rPr>
              <w:t>Familia</w:t>
            </w:r>
            <w:proofErr w:type="spellEnd"/>
            <w:r>
              <w:rPr>
                <w:i/>
                <w:sz w:val="22"/>
                <w:szCs w:val="22"/>
                <w:lang w:val="it-IT"/>
              </w:rPr>
              <w:t xml:space="preserve"> – </w:t>
            </w:r>
            <w:proofErr w:type="spellStart"/>
            <w:r>
              <w:rPr>
                <w:i/>
                <w:sz w:val="22"/>
                <w:szCs w:val="22"/>
                <w:lang w:val="it-IT"/>
              </w:rPr>
              <w:t>instituție</w:t>
            </w:r>
            <w:proofErr w:type="spellEnd"/>
            <w:r>
              <w:rPr>
                <w:i/>
                <w:sz w:val="22"/>
                <w:szCs w:val="22"/>
                <w:lang w:val="it-IT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lang w:val="it-IT"/>
              </w:rPr>
              <w:t>socială</w:t>
            </w:r>
            <w:proofErr w:type="spellEnd"/>
            <w:r>
              <w:rPr>
                <w:i/>
                <w:sz w:val="22"/>
                <w:szCs w:val="22"/>
                <w:lang w:val="it-IT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lang w:val="it-IT"/>
              </w:rPr>
              <w:t>fundamentală</w:t>
            </w:r>
            <w:proofErr w:type="spellEnd"/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7FB3" w14:textId="47365175" w:rsidR="00B95A5B" w:rsidRPr="008E70BE" w:rsidRDefault="00044ED2">
            <w:pPr>
              <w:rPr>
                <w:sz w:val="22"/>
                <w:szCs w:val="22"/>
                <w:lang w:val="ro-RO"/>
              </w:rPr>
            </w:pPr>
            <w:proofErr w:type="spellStart"/>
            <w:r w:rsidRPr="00254C52">
              <w:rPr>
                <w:sz w:val="22"/>
                <w:szCs w:val="22"/>
                <w:lang w:val="pt-PT"/>
              </w:rPr>
              <w:t>Prezentarea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orală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a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conţinutului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cursurilor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în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faţa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studenţilor</w:t>
            </w:r>
            <w:proofErr w:type="spellEnd"/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BA24" w14:textId="77777777" w:rsidR="00B95A5B" w:rsidRPr="008E70BE" w:rsidRDefault="00B95A5B">
            <w:pPr>
              <w:rPr>
                <w:sz w:val="22"/>
                <w:szCs w:val="22"/>
                <w:lang w:val="ro-RO"/>
              </w:rPr>
            </w:pPr>
          </w:p>
        </w:tc>
      </w:tr>
      <w:tr w:rsidR="00136F42" w:rsidRPr="008E70BE" w14:paraId="72551AF4" w14:textId="77777777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D03B3E3" w14:textId="7BD682FE" w:rsidR="00136F42" w:rsidRPr="008E70BE" w:rsidRDefault="00044ED2" w:rsidP="00D20CC9">
            <w:pPr>
              <w:rPr>
                <w:i/>
                <w:sz w:val="22"/>
                <w:szCs w:val="22"/>
                <w:lang w:val="it-IT"/>
              </w:rPr>
            </w:pPr>
            <w:proofErr w:type="spellStart"/>
            <w:r>
              <w:rPr>
                <w:i/>
                <w:sz w:val="22"/>
                <w:szCs w:val="22"/>
                <w:lang w:val="it-IT"/>
              </w:rPr>
              <w:t>Religia</w:t>
            </w:r>
            <w:proofErr w:type="spellEnd"/>
            <w:r>
              <w:rPr>
                <w:i/>
                <w:sz w:val="22"/>
                <w:szCs w:val="22"/>
                <w:lang w:val="it-IT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lang w:val="it-IT"/>
              </w:rPr>
              <w:t>și</w:t>
            </w:r>
            <w:proofErr w:type="spellEnd"/>
            <w:r>
              <w:rPr>
                <w:i/>
                <w:sz w:val="22"/>
                <w:szCs w:val="22"/>
                <w:lang w:val="it-IT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lang w:val="it-IT"/>
              </w:rPr>
              <w:t>biserica</w:t>
            </w:r>
            <w:proofErr w:type="spellEnd"/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E023" w14:textId="4F613E66" w:rsidR="00136F42" w:rsidRPr="008E70BE" w:rsidRDefault="00044ED2" w:rsidP="00F631B6">
            <w:pPr>
              <w:rPr>
                <w:sz w:val="22"/>
                <w:szCs w:val="22"/>
                <w:lang w:val="pt-PT"/>
              </w:rPr>
            </w:pPr>
            <w:proofErr w:type="spellStart"/>
            <w:r w:rsidRPr="00254C52">
              <w:rPr>
                <w:sz w:val="22"/>
                <w:szCs w:val="22"/>
                <w:lang w:val="pt-PT"/>
              </w:rPr>
              <w:t>Prezentarea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orală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a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conţinutului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cursurilor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în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faţa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studenţilor</w:t>
            </w:r>
            <w:proofErr w:type="spellEnd"/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72EE" w14:textId="77777777" w:rsidR="00136F42" w:rsidRPr="008E70BE" w:rsidRDefault="00136F42">
            <w:pPr>
              <w:rPr>
                <w:sz w:val="22"/>
                <w:szCs w:val="22"/>
                <w:lang w:val="ro-RO"/>
              </w:rPr>
            </w:pPr>
          </w:p>
        </w:tc>
      </w:tr>
      <w:tr w:rsidR="00044ED2" w:rsidRPr="008E70BE" w14:paraId="12A03630" w14:textId="77777777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23B0759" w14:textId="0E836261" w:rsidR="00044ED2" w:rsidRPr="008E70BE" w:rsidRDefault="00044ED2" w:rsidP="00D20CC9">
            <w:pPr>
              <w:rPr>
                <w:i/>
                <w:sz w:val="22"/>
                <w:szCs w:val="22"/>
                <w:lang w:val="it-IT"/>
              </w:rPr>
            </w:pPr>
            <w:proofErr w:type="spellStart"/>
            <w:r>
              <w:rPr>
                <w:i/>
                <w:sz w:val="22"/>
                <w:szCs w:val="22"/>
                <w:lang w:val="it-IT"/>
              </w:rPr>
              <w:t>Grupul</w:t>
            </w:r>
            <w:proofErr w:type="spellEnd"/>
            <w:r>
              <w:rPr>
                <w:i/>
                <w:sz w:val="22"/>
                <w:szCs w:val="22"/>
                <w:lang w:val="it-IT"/>
              </w:rPr>
              <w:t xml:space="preserve"> social. </w:t>
            </w:r>
            <w:proofErr w:type="spellStart"/>
            <w:r>
              <w:rPr>
                <w:i/>
                <w:sz w:val="22"/>
                <w:szCs w:val="22"/>
                <w:lang w:val="it-IT"/>
              </w:rPr>
              <w:t>Conducere</w:t>
            </w:r>
            <w:proofErr w:type="spellEnd"/>
            <w:r>
              <w:rPr>
                <w:i/>
                <w:sz w:val="22"/>
                <w:szCs w:val="22"/>
                <w:lang w:val="it-IT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lang w:val="it-IT"/>
              </w:rPr>
              <w:t>și</w:t>
            </w:r>
            <w:proofErr w:type="spellEnd"/>
            <w:r>
              <w:rPr>
                <w:i/>
                <w:sz w:val="22"/>
                <w:szCs w:val="22"/>
                <w:lang w:val="it-IT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lang w:val="it-IT"/>
              </w:rPr>
              <w:t>lideri</w:t>
            </w:r>
            <w:proofErr w:type="spellEnd"/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D6C0" w14:textId="35584FD0" w:rsidR="00044ED2" w:rsidRPr="008E70BE" w:rsidRDefault="00044ED2" w:rsidP="00F631B6">
            <w:pPr>
              <w:rPr>
                <w:sz w:val="22"/>
                <w:szCs w:val="22"/>
                <w:lang w:val="pt-PT"/>
              </w:rPr>
            </w:pPr>
            <w:proofErr w:type="spellStart"/>
            <w:r w:rsidRPr="00254C52">
              <w:rPr>
                <w:sz w:val="22"/>
                <w:szCs w:val="22"/>
                <w:lang w:val="pt-PT"/>
              </w:rPr>
              <w:t>Prezentarea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orală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a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conţinutului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cursurilor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în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faţa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studenţilor</w:t>
            </w:r>
            <w:proofErr w:type="spellEnd"/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2910" w14:textId="77777777" w:rsidR="00044ED2" w:rsidRPr="008E70BE" w:rsidRDefault="00044ED2">
            <w:pPr>
              <w:rPr>
                <w:sz w:val="22"/>
                <w:szCs w:val="22"/>
                <w:lang w:val="ro-RO"/>
              </w:rPr>
            </w:pPr>
          </w:p>
        </w:tc>
      </w:tr>
      <w:tr w:rsidR="00044ED2" w:rsidRPr="008E70BE" w14:paraId="0036554E" w14:textId="77777777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9D5CEFA" w14:textId="12D0264F" w:rsidR="00044ED2" w:rsidRPr="008E70BE" w:rsidRDefault="00044ED2" w:rsidP="00D20CC9">
            <w:pPr>
              <w:rPr>
                <w:i/>
                <w:sz w:val="22"/>
                <w:szCs w:val="22"/>
                <w:lang w:val="it-IT"/>
              </w:rPr>
            </w:pPr>
            <w:proofErr w:type="spellStart"/>
            <w:r>
              <w:rPr>
                <w:i/>
                <w:sz w:val="22"/>
                <w:szCs w:val="22"/>
                <w:lang w:val="it-IT"/>
              </w:rPr>
              <w:t>Organizarea</w:t>
            </w:r>
            <w:proofErr w:type="spellEnd"/>
            <w:r>
              <w:rPr>
                <w:i/>
                <w:sz w:val="22"/>
                <w:szCs w:val="22"/>
                <w:lang w:val="it-IT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lang w:val="it-IT"/>
              </w:rPr>
              <w:t>socială</w:t>
            </w:r>
            <w:proofErr w:type="spellEnd"/>
            <w:r>
              <w:rPr>
                <w:i/>
                <w:sz w:val="22"/>
                <w:szCs w:val="22"/>
                <w:lang w:val="it-IT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lang w:val="it-IT"/>
              </w:rPr>
              <w:t>și</w:t>
            </w:r>
            <w:proofErr w:type="spellEnd"/>
            <w:r>
              <w:rPr>
                <w:i/>
                <w:sz w:val="22"/>
                <w:szCs w:val="22"/>
                <w:lang w:val="it-IT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lang w:val="it-IT"/>
              </w:rPr>
              <w:t>birocrația</w:t>
            </w:r>
            <w:proofErr w:type="spellEnd"/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24C9" w14:textId="135E6191" w:rsidR="00044ED2" w:rsidRPr="008E70BE" w:rsidRDefault="00044ED2" w:rsidP="00F631B6">
            <w:pPr>
              <w:rPr>
                <w:sz w:val="22"/>
                <w:szCs w:val="22"/>
                <w:lang w:val="pt-PT"/>
              </w:rPr>
            </w:pPr>
            <w:proofErr w:type="spellStart"/>
            <w:r w:rsidRPr="00254C52">
              <w:rPr>
                <w:sz w:val="22"/>
                <w:szCs w:val="22"/>
                <w:lang w:val="pt-PT"/>
              </w:rPr>
              <w:t>Prezentarea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orală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a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conţinutului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cursurilor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în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faţa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studenţilor</w:t>
            </w:r>
            <w:proofErr w:type="spellEnd"/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164C" w14:textId="77777777" w:rsidR="00044ED2" w:rsidRPr="008E70BE" w:rsidRDefault="00044ED2">
            <w:pPr>
              <w:rPr>
                <w:sz w:val="22"/>
                <w:szCs w:val="22"/>
                <w:lang w:val="ro-RO"/>
              </w:rPr>
            </w:pPr>
          </w:p>
        </w:tc>
      </w:tr>
      <w:tr w:rsidR="00044ED2" w:rsidRPr="008E70BE" w14:paraId="77A9CC31" w14:textId="77777777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7FC327D" w14:textId="35426069" w:rsidR="00044ED2" w:rsidRPr="008E70BE" w:rsidRDefault="00044ED2" w:rsidP="00D20CC9">
            <w:pPr>
              <w:rPr>
                <w:i/>
                <w:sz w:val="22"/>
                <w:szCs w:val="22"/>
                <w:lang w:val="it-IT"/>
              </w:rPr>
            </w:pPr>
            <w:proofErr w:type="spellStart"/>
            <w:r>
              <w:rPr>
                <w:i/>
                <w:sz w:val="22"/>
                <w:szCs w:val="22"/>
                <w:lang w:val="it-IT"/>
              </w:rPr>
              <w:t>Comunitățile</w:t>
            </w:r>
            <w:proofErr w:type="spellEnd"/>
            <w:r>
              <w:rPr>
                <w:i/>
                <w:sz w:val="22"/>
                <w:szCs w:val="22"/>
                <w:lang w:val="it-IT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lang w:val="it-IT"/>
              </w:rPr>
              <w:t>teritoriale</w:t>
            </w:r>
            <w:proofErr w:type="spellEnd"/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CB89" w14:textId="267017BC" w:rsidR="00044ED2" w:rsidRPr="008E70BE" w:rsidRDefault="00044ED2" w:rsidP="00F631B6">
            <w:pPr>
              <w:rPr>
                <w:sz w:val="22"/>
                <w:szCs w:val="22"/>
                <w:lang w:val="pt-PT"/>
              </w:rPr>
            </w:pPr>
            <w:proofErr w:type="spellStart"/>
            <w:r w:rsidRPr="00254C52">
              <w:rPr>
                <w:sz w:val="22"/>
                <w:szCs w:val="22"/>
                <w:lang w:val="pt-PT"/>
              </w:rPr>
              <w:t>Prezentarea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orală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a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conţinutului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cursurilor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în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faţa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studenţilor</w:t>
            </w:r>
            <w:proofErr w:type="spellEnd"/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36B6" w14:textId="77777777" w:rsidR="00044ED2" w:rsidRPr="008E70BE" w:rsidRDefault="00044ED2">
            <w:pPr>
              <w:rPr>
                <w:sz w:val="22"/>
                <w:szCs w:val="22"/>
                <w:lang w:val="ro-RO"/>
              </w:rPr>
            </w:pPr>
          </w:p>
        </w:tc>
      </w:tr>
      <w:tr w:rsidR="00044ED2" w:rsidRPr="008E70BE" w14:paraId="7B36C81C" w14:textId="77777777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3364861" w14:textId="047BA845" w:rsidR="00044ED2" w:rsidRPr="008E70BE" w:rsidRDefault="00044ED2" w:rsidP="00D20CC9">
            <w:pPr>
              <w:rPr>
                <w:i/>
                <w:sz w:val="22"/>
                <w:szCs w:val="22"/>
                <w:lang w:val="it-IT"/>
              </w:rPr>
            </w:pPr>
            <w:proofErr w:type="spellStart"/>
            <w:r>
              <w:rPr>
                <w:i/>
                <w:sz w:val="22"/>
                <w:szCs w:val="22"/>
                <w:lang w:val="it-IT"/>
              </w:rPr>
              <w:t>Devianță</w:t>
            </w:r>
            <w:proofErr w:type="spellEnd"/>
            <w:r>
              <w:rPr>
                <w:i/>
                <w:sz w:val="22"/>
                <w:szCs w:val="22"/>
                <w:lang w:val="it-IT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lang w:val="it-IT"/>
              </w:rPr>
              <w:t>și</w:t>
            </w:r>
            <w:proofErr w:type="spellEnd"/>
            <w:r>
              <w:rPr>
                <w:i/>
                <w:sz w:val="22"/>
                <w:szCs w:val="22"/>
                <w:lang w:val="it-IT"/>
              </w:rPr>
              <w:t xml:space="preserve"> control social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AFB8" w14:textId="17069A78" w:rsidR="00044ED2" w:rsidRPr="008E70BE" w:rsidRDefault="00044ED2" w:rsidP="00F631B6">
            <w:pPr>
              <w:rPr>
                <w:sz w:val="22"/>
                <w:szCs w:val="22"/>
                <w:lang w:val="pt-PT"/>
              </w:rPr>
            </w:pPr>
            <w:proofErr w:type="spellStart"/>
            <w:r w:rsidRPr="00254C52">
              <w:rPr>
                <w:sz w:val="22"/>
                <w:szCs w:val="22"/>
                <w:lang w:val="pt-PT"/>
              </w:rPr>
              <w:t>Prezentarea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orală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a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conţinutului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cursurilor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în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faţa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studenţilor</w:t>
            </w:r>
            <w:proofErr w:type="spellEnd"/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F0B3" w14:textId="77777777" w:rsidR="00044ED2" w:rsidRPr="008E70BE" w:rsidRDefault="00044ED2">
            <w:pPr>
              <w:rPr>
                <w:sz w:val="22"/>
                <w:szCs w:val="22"/>
                <w:lang w:val="ro-RO"/>
              </w:rPr>
            </w:pPr>
          </w:p>
        </w:tc>
      </w:tr>
      <w:tr w:rsidR="00044ED2" w:rsidRPr="008E70BE" w14:paraId="4F1FF2F7" w14:textId="77777777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4B30F3F" w14:textId="180EFD29" w:rsidR="00044ED2" w:rsidRPr="008E70BE" w:rsidRDefault="00044ED2" w:rsidP="00D20CC9">
            <w:pPr>
              <w:rPr>
                <w:i/>
                <w:sz w:val="22"/>
                <w:szCs w:val="22"/>
                <w:lang w:val="it-IT"/>
              </w:rPr>
            </w:pPr>
            <w:proofErr w:type="spellStart"/>
            <w:r>
              <w:rPr>
                <w:i/>
                <w:sz w:val="22"/>
                <w:szCs w:val="22"/>
                <w:lang w:val="it-IT"/>
              </w:rPr>
              <w:t>Rasă</w:t>
            </w:r>
            <w:proofErr w:type="spellEnd"/>
            <w:r>
              <w:rPr>
                <w:i/>
                <w:sz w:val="22"/>
                <w:szCs w:val="22"/>
                <w:lang w:val="it-IT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lang w:val="it-IT"/>
              </w:rPr>
              <w:t>și</w:t>
            </w:r>
            <w:proofErr w:type="spellEnd"/>
            <w:r>
              <w:rPr>
                <w:i/>
                <w:sz w:val="22"/>
                <w:szCs w:val="22"/>
                <w:lang w:val="it-IT"/>
              </w:rPr>
              <w:t xml:space="preserve"> etnie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C957" w14:textId="3BA30BAC" w:rsidR="00044ED2" w:rsidRPr="008E70BE" w:rsidRDefault="00044ED2" w:rsidP="00F631B6">
            <w:pPr>
              <w:rPr>
                <w:sz w:val="22"/>
                <w:szCs w:val="22"/>
                <w:lang w:val="pt-PT"/>
              </w:rPr>
            </w:pPr>
            <w:proofErr w:type="spellStart"/>
            <w:r w:rsidRPr="00254C52">
              <w:rPr>
                <w:sz w:val="22"/>
                <w:szCs w:val="22"/>
                <w:lang w:val="pt-PT"/>
              </w:rPr>
              <w:t>Prezentarea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orală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a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conţinutului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cursurilor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în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faţa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studenţilor</w:t>
            </w:r>
            <w:proofErr w:type="spellEnd"/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E633" w14:textId="77777777" w:rsidR="00044ED2" w:rsidRPr="008E70BE" w:rsidRDefault="00044ED2">
            <w:pPr>
              <w:rPr>
                <w:sz w:val="22"/>
                <w:szCs w:val="22"/>
                <w:lang w:val="ro-RO"/>
              </w:rPr>
            </w:pPr>
          </w:p>
        </w:tc>
      </w:tr>
      <w:tr w:rsidR="00136F42" w:rsidRPr="008E70BE" w14:paraId="2BB3F894" w14:textId="77777777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5F804A4" w14:textId="5E97994A" w:rsidR="00136F42" w:rsidRPr="008E70BE" w:rsidRDefault="00044ED2" w:rsidP="00D20CC9">
            <w:pPr>
              <w:rPr>
                <w:i/>
                <w:sz w:val="22"/>
                <w:szCs w:val="22"/>
                <w:lang w:val="it-IT"/>
              </w:rPr>
            </w:pPr>
            <w:r>
              <w:rPr>
                <w:i/>
                <w:sz w:val="22"/>
                <w:szCs w:val="22"/>
                <w:lang w:val="it-IT"/>
              </w:rPr>
              <w:t xml:space="preserve">Stratificare </w:t>
            </w:r>
            <w:proofErr w:type="spellStart"/>
            <w:r>
              <w:rPr>
                <w:i/>
                <w:sz w:val="22"/>
                <w:szCs w:val="22"/>
                <w:lang w:val="it-IT"/>
              </w:rPr>
              <w:t>și</w:t>
            </w:r>
            <w:proofErr w:type="spellEnd"/>
            <w:r>
              <w:rPr>
                <w:i/>
                <w:sz w:val="22"/>
                <w:szCs w:val="22"/>
                <w:lang w:val="it-IT"/>
              </w:rPr>
              <w:t xml:space="preserve"> mobilitate </w:t>
            </w:r>
            <w:proofErr w:type="spellStart"/>
            <w:r>
              <w:rPr>
                <w:i/>
                <w:sz w:val="22"/>
                <w:szCs w:val="22"/>
                <w:lang w:val="it-IT"/>
              </w:rPr>
              <w:t>socială</w:t>
            </w:r>
            <w:proofErr w:type="spellEnd"/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E71C" w14:textId="60A7A2CA" w:rsidR="00136F42" w:rsidRPr="008E70BE" w:rsidRDefault="00044ED2" w:rsidP="00F631B6">
            <w:pPr>
              <w:rPr>
                <w:sz w:val="22"/>
                <w:szCs w:val="22"/>
                <w:lang w:val="ro-RO"/>
              </w:rPr>
            </w:pPr>
            <w:proofErr w:type="spellStart"/>
            <w:r w:rsidRPr="00254C52">
              <w:rPr>
                <w:sz w:val="22"/>
                <w:szCs w:val="22"/>
                <w:lang w:val="pt-PT"/>
              </w:rPr>
              <w:t>Prezentarea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orală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a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conţinutului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cursurilor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în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faţa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studenţilor</w:t>
            </w:r>
            <w:proofErr w:type="spellEnd"/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0DB8" w14:textId="77777777" w:rsidR="00136F42" w:rsidRPr="008E70BE" w:rsidRDefault="00136F42">
            <w:pPr>
              <w:rPr>
                <w:sz w:val="22"/>
                <w:szCs w:val="22"/>
                <w:lang w:val="ro-RO"/>
              </w:rPr>
            </w:pPr>
          </w:p>
        </w:tc>
      </w:tr>
      <w:tr w:rsidR="00136F42" w:rsidRPr="008E70BE" w14:paraId="28B6076F" w14:textId="77777777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2540A1A" w14:textId="50A1BAE3" w:rsidR="00136F42" w:rsidRPr="008E70BE" w:rsidRDefault="00044ED2" w:rsidP="00D20CC9">
            <w:pPr>
              <w:rPr>
                <w:i/>
                <w:sz w:val="22"/>
                <w:szCs w:val="22"/>
                <w:lang w:val="it-IT"/>
              </w:rPr>
            </w:pPr>
            <w:proofErr w:type="spellStart"/>
            <w:r>
              <w:rPr>
                <w:i/>
                <w:sz w:val="22"/>
                <w:szCs w:val="22"/>
                <w:lang w:val="it-IT"/>
              </w:rPr>
              <w:t>Guvernare</w:t>
            </w:r>
            <w:proofErr w:type="spellEnd"/>
            <w:r>
              <w:rPr>
                <w:i/>
                <w:sz w:val="22"/>
                <w:szCs w:val="22"/>
                <w:lang w:val="it-IT"/>
              </w:rPr>
              <w:t xml:space="preserve">, </w:t>
            </w:r>
            <w:proofErr w:type="spellStart"/>
            <w:r>
              <w:rPr>
                <w:i/>
                <w:sz w:val="22"/>
                <w:szCs w:val="22"/>
                <w:lang w:val="it-IT"/>
              </w:rPr>
              <w:t>putere</w:t>
            </w:r>
            <w:proofErr w:type="spellEnd"/>
            <w:r>
              <w:rPr>
                <w:i/>
                <w:sz w:val="22"/>
                <w:szCs w:val="22"/>
                <w:lang w:val="it-IT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lang w:val="it-IT"/>
              </w:rPr>
              <w:t>și</w:t>
            </w:r>
            <w:proofErr w:type="spellEnd"/>
            <w:r>
              <w:rPr>
                <w:i/>
                <w:sz w:val="22"/>
                <w:szCs w:val="22"/>
                <w:lang w:val="it-IT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lang w:val="it-IT"/>
              </w:rPr>
              <w:t>legitimitate</w:t>
            </w:r>
            <w:proofErr w:type="spellEnd"/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5418" w14:textId="62313BC7" w:rsidR="00136F42" w:rsidRPr="008E70BE" w:rsidRDefault="00044ED2" w:rsidP="00F631B6">
            <w:pPr>
              <w:rPr>
                <w:sz w:val="22"/>
                <w:szCs w:val="22"/>
                <w:lang w:val="ro-RO"/>
              </w:rPr>
            </w:pPr>
            <w:proofErr w:type="spellStart"/>
            <w:r w:rsidRPr="00254C52">
              <w:rPr>
                <w:sz w:val="22"/>
                <w:szCs w:val="22"/>
                <w:lang w:val="pt-PT"/>
              </w:rPr>
              <w:t>Prezentarea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orală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a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conţinutului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cursurilor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în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faţa</w:t>
            </w:r>
            <w:proofErr w:type="spellEnd"/>
            <w:r w:rsidRPr="00254C52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254C52">
              <w:rPr>
                <w:sz w:val="22"/>
                <w:szCs w:val="22"/>
                <w:lang w:val="pt-PT"/>
              </w:rPr>
              <w:t>studenţilor</w:t>
            </w:r>
            <w:proofErr w:type="spellEnd"/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15F3" w14:textId="77777777" w:rsidR="00136F42" w:rsidRPr="008E70BE" w:rsidRDefault="00136F42">
            <w:pPr>
              <w:rPr>
                <w:sz w:val="22"/>
                <w:szCs w:val="22"/>
                <w:lang w:val="ro-RO"/>
              </w:rPr>
            </w:pPr>
          </w:p>
        </w:tc>
      </w:tr>
      <w:tr w:rsidR="00B95A5B" w:rsidRPr="008E70BE" w14:paraId="74B339AC" w14:textId="77777777">
        <w:trPr>
          <w:trHeight w:val="1110"/>
        </w:trPr>
        <w:tc>
          <w:tcPr>
            <w:tcW w:w="9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A480669" w14:textId="77777777" w:rsidR="0059139C" w:rsidRDefault="00B95A5B" w:rsidP="00515D15">
            <w:pPr>
              <w:tabs>
                <w:tab w:val="left" w:pos="2055"/>
              </w:tabs>
              <w:rPr>
                <w:sz w:val="22"/>
                <w:szCs w:val="22"/>
                <w:lang w:val="ro-RO"/>
              </w:rPr>
            </w:pPr>
            <w:r w:rsidRPr="008E70BE">
              <w:rPr>
                <w:sz w:val="22"/>
                <w:szCs w:val="22"/>
                <w:lang w:val="ro-RO"/>
              </w:rPr>
              <w:t>Bibliografi</w:t>
            </w:r>
            <w:r w:rsidR="00AF2332">
              <w:rPr>
                <w:sz w:val="22"/>
                <w:szCs w:val="22"/>
                <w:lang w:val="ro-RO"/>
              </w:rPr>
              <w:t xml:space="preserve">e </w:t>
            </w:r>
          </w:p>
          <w:p w14:paraId="682AE939" w14:textId="7DF8B7EF" w:rsidR="00515D15" w:rsidRPr="00515D15" w:rsidRDefault="00515D15" w:rsidP="00515D15">
            <w:pPr>
              <w:numPr>
                <w:ilvl w:val="1"/>
                <w:numId w:val="2"/>
              </w:numPr>
              <w:tabs>
                <w:tab w:val="left" w:pos="2055"/>
              </w:tabs>
            </w:pPr>
            <w:r>
              <w:rPr>
                <w:sz w:val="22"/>
                <w:szCs w:val="22"/>
                <w:lang w:val="ro-RO"/>
              </w:rPr>
              <w:t xml:space="preserve">Wright </w:t>
            </w:r>
            <w:proofErr w:type="spellStart"/>
            <w:r>
              <w:rPr>
                <w:sz w:val="22"/>
                <w:szCs w:val="22"/>
                <w:lang w:val="ro-RO"/>
              </w:rPr>
              <w:t>Mills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 </w:t>
            </w:r>
            <w:r>
              <w:rPr>
                <w:i/>
                <w:sz w:val="22"/>
                <w:szCs w:val="22"/>
                <w:lang w:val="ro-RO"/>
              </w:rPr>
              <w:t xml:space="preserve">Imaginația sociologică, </w:t>
            </w:r>
            <w:r>
              <w:rPr>
                <w:sz w:val="22"/>
                <w:szCs w:val="22"/>
                <w:lang w:val="ro-RO"/>
              </w:rPr>
              <w:t>Editura Politică, 1975, capitolul 1</w:t>
            </w:r>
          </w:p>
          <w:p w14:paraId="51420BF1" w14:textId="77777777" w:rsidR="00515D15" w:rsidRPr="00515D15" w:rsidRDefault="00515D15" w:rsidP="00515D15">
            <w:pPr>
              <w:numPr>
                <w:ilvl w:val="1"/>
                <w:numId w:val="2"/>
              </w:numPr>
              <w:tabs>
                <w:tab w:val="left" w:pos="2055"/>
              </w:tabs>
            </w:pPr>
            <w:r>
              <w:rPr>
                <w:sz w:val="22"/>
                <w:szCs w:val="22"/>
                <w:lang w:val="ro-RO"/>
              </w:rPr>
              <w:t xml:space="preserve">Max Weber, </w:t>
            </w:r>
            <w:r>
              <w:rPr>
                <w:i/>
                <w:sz w:val="22"/>
                <w:szCs w:val="22"/>
                <w:lang w:val="ro-RO"/>
              </w:rPr>
              <w:t xml:space="preserve">Etica protestantă și spiritul capitalismului, </w:t>
            </w:r>
            <w:r>
              <w:rPr>
                <w:sz w:val="22"/>
                <w:szCs w:val="22"/>
                <w:lang w:val="ro-RO"/>
              </w:rPr>
              <w:t>Editura Humanitas, 1993</w:t>
            </w:r>
          </w:p>
          <w:p w14:paraId="6DD10D64" w14:textId="77777777" w:rsidR="00515D15" w:rsidRPr="00515D15" w:rsidRDefault="00515D15" w:rsidP="00515D15">
            <w:pPr>
              <w:numPr>
                <w:ilvl w:val="1"/>
                <w:numId w:val="2"/>
              </w:numPr>
              <w:tabs>
                <w:tab w:val="left" w:pos="2055"/>
              </w:tabs>
            </w:pPr>
            <w:r>
              <w:rPr>
                <w:sz w:val="22"/>
                <w:szCs w:val="22"/>
                <w:lang w:val="ro-RO"/>
              </w:rPr>
              <w:t xml:space="preserve">Emile </w:t>
            </w:r>
            <w:proofErr w:type="spellStart"/>
            <w:r>
              <w:rPr>
                <w:sz w:val="22"/>
                <w:szCs w:val="22"/>
                <w:lang w:val="ro-RO"/>
              </w:rPr>
              <w:t>Durkheim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, </w:t>
            </w:r>
            <w:r>
              <w:rPr>
                <w:i/>
                <w:sz w:val="22"/>
                <w:szCs w:val="22"/>
                <w:lang w:val="ro-RO"/>
              </w:rPr>
              <w:t xml:space="preserve">Regulile metodei sociologice, </w:t>
            </w:r>
            <w:r>
              <w:rPr>
                <w:sz w:val="22"/>
                <w:szCs w:val="22"/>
                <w:lang w:val="ro-RO"/>
              </w:rPr>
              <w:t>Editura Științifică, 1974, capitol 1</w:t>
            </w:r>
          </w:p>
          <w:p w14:paraId="07FBA44D" w14:textId="77777777" w:rsidR="00515D15" w:rsidRPr="00515D15" w:rsidRDefault="00515D15" w:rsidP="00515D15">
            <w:pPr>
              <w:numPr>
                <w:ilvl w:val="1"/>
                <w:numId w:val="2"/>
              </w:numPr>
              <w:tabs>
                <w:tab w:val="left" w:pos="2055"/>
              </w:tabs>
            </w:pPr>
            <w:r>
              <w:rPr>
                <w:sz w:val="22"/>
                <w:szCs w:val="22"/>
                <w:lang w:val="ro-RO"/>
              </w:rPr>
              <w:t xml:space="preserve">Emile </w:t>
            </w:r>
            <w:proofErr w:type="spellStart"/>
            <w:r>
              <w:rPr>
                <w:sz w:val="22"/>
                <w:szCs w:val="22"/>
                <w:lang w:val="ro-RO"/>
              </w:rPr>
              <w:t>Durkheim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, </w:t>
            </w:r>
            <w:r>
              <w:rPr>
                <w:i/>
                <w:sz w:val="22"/>
                <w:szCs w:val="22"/>
                <w:lang w:val="ro-RO"/>
              </w:rPr>
              <w:t xml:space="preserve">Sinuciderea, </w:t>
            </w:r>
            <w:r>
              <w:rPr>
                <w:sz w:val="22"/>
                <w:szCs w:val="22"/>
                <w:lang w:val="ro-RO"/>
              </w:rPr>
              <w:t>Editura Institutul European, 1993, minim două capitole</w:t>
            </w:r>
          </w:p>
          <w:p w14:paraId="5BDAD1E6" w14:textId="77777777" w:rsidR="00515D15" w:rsidRPr="008E70BE" w:rsidRDefault="00515D15" w:rsidP="00515D15">
            <w:pPr>
              <w:numPr>
                <w:ilvl w:val="1"/>
                <w:numId w:val="2"/>
              </w:numPr>
              <w:tabs>
                <w:tab w:val="left" w:pos="2055"/>
              </w:tabs>
            </w:pPr>
            <w:r>
              <w:rPr>
                <w:sz w:val="22"/>
                <w:szCs w:val="22"/>
                <w:lang w:val="ro-RO"/>
              </w:rPr>
              <w:t xml:space="preserve">Anthony </w:t>
            </w:r>
            <w:proofErr w:type="spellStart"/>
            <w:r>
              <w:rPr>
                <w:sz w:val="22"/>
                <w:szCs w:val="22"/>
                <w:lang w:val="ro-RO"/>
              </w:rPr>
              <w:t>Giddens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, </w:t>
            </w:r>
            <w:r>
              <w:rPr>
                <w:i/>
                <w:sz w:val="22"/>
                <w:szCs w:val="22"/>
                <w:lang w:val="ro-RO"/>
              </w:rPr>
              <w:t xml:space="preserve">Sociologie, </w:t>
            </w:r>
            <w:r>
              <w:rPr>
                <w:sz w:val="22"/>
                <w:szCs w:val="22"/>
                <w:lang w:val="ro-RO"/>
              </w:rPr>
              <w:t>Editura ALL, 2001, capitolele: 1,2, 7, 8, 9, 10, 11, 17, 18</w:t>
            </w:r>
          </w:p>
        </w:tc>
      </w:tr>
      <w:tr w:rsidR="00B95A5B" w:rsidRPr="008E70BE" w14:paraId="48964BCC" w14:textId="77777777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AB86283" w14:textId="77777777" w:rsidR="00B95A5B" w:rsidRPr="008E70BE" w:rsidRDefault="00B95A5B" w:rsidP="00096C7F">
            <w:pPr>
              <w:jc w:val="both"/>
              <w:rPr>
                <w:sz w:val="22"/>
                <w:szCs w:val="22"/>
                <w:lang w:val="ro-RO"/>
              </w:rPr>
            </w:pPr>
            <w:r w:rsidRPr="008E70BE">
              <w:rPr>
                <w:sz w:val="22"/>
                <w:szCs w:val="22"/>
                <w:lang w:val="ro-RO"/>
              </w:rPr>
              <w:t>8. 2 Seminar/laborator</w:t>
            </w: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0C24" w14:textId="77777777" w:rsidR="00B95A5B" w:rsidRPr="008E70BE" w:rsidRDefault="00B95A5B">
            <w:pPr>
              <w:jc w:val="center"/>
              <w:rPr>
                <w:sz w:val="22"/>
                <w:szCs w:val="22"/>
                <w:lang w:val="ro-RO"/>
              </w:rPr>
            </w:pPr>
            <w:r w:rsidRPr="008E70BE">
              <w:rPr>
                <w:sz w:val="22"/>
                <w:szCs w:val="22"/>
                <w:lang w:val="ro-RO"/>
              </w:rPr>
              <w:t>Metode de predare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67EAA" w14:textId="77777777" w:rsidR="00B95A5B" w:rsidRPr="008E70BE" w:rsidRDefault="00B95A5B">
            <w:pPr>
              <w:rPr>
                <w:sz w:val="22"/>
                <w:szCs w:val="22"/>
                <w:lang w:val="ro-RO"/>
              </w:rPr>
            </w:pPr>
            <w:proofErr w:type="spellStart"/>
            <w:r w:rsidRPr="008E70BE">
              <w:rPr>
                <w:sz w:val="22"/>
                <w:szCs w:val="22"/>
                <w:lang w:val="ro-RO"/>
              </w:rPr>
              <w:t>Observaţii</w:t>
            </w:r>
            <w:proofErr w:type="spellEnd"/>
          </w:p>
        </w:tc>
      </w:tr>
      <w:tr w:rsidR="0050457F" w:rsidRPr="008E70BE" w14:paraId="1C65E72C" w14:textId="77777777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0BAD638" w14:textId="21174DA2" w:rsidR="0050457F" w:rsidRPr="008E70BE" w:rsidRDefault="0050457F" w:rsidP="00096C7F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Seminar introductiv</w:t>
            </w: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8FEA9" w14:textId="18B15EF2" w:rsidR="0050457F" w:rsidRPr="008E70BE" w:rsidRDefault="0050457F" w:rsidP="0050457F">
            <w:pPr>
              <w:rPr>
                <w:sz w:val="22"/>
                <w:szCs w:val="22"/>
                <w:lang w:val="ro-RO"/>
              </w:rPr>
            </w:pPr>
            <w:r w:rsidRPr="00254C52">
              <w:rPr>
                <w:sz w:val="22"/>
                <w:szCs w:val="22"/>
                <w:lang w:val="ro-RO"/>
              </w:rPr>
              <w:t>Discuții cu studenții pe baza tematicii de seminar/analiza temelor de lucru/lecturi obligatorii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447A" w14:textId="77777777" w:rsidR="0050457F" w:rsidRPr="008E70BE" w:rsidRDefault="0050457F">
            <w:pPr>
              <w:rPr>
                <w:sz w:val="22"/>
                <w:szCs w:val="22"/>
                <w:lang w:val="ro-RO"/>
              </w:rPr>
            </w:pPr>
          </w:p>
        </w:tc>
      </w:tr>
      <w:tr w:rsidR="0050457F" w:rsidRPr="008E70BE" w14:paraId="34D05BFA" w14:textId="77777777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99A21EF" w14:textId="2B59DD8E" w:rsidR="0050457F" w:rsidRDefault="0050457F" w:rsidP="00096C7F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Scriere academică și spiritul critic</w:t>
            </w: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4C6C2" w14:textId="35349878" w:rsidR="0050457F" w:rsidRPr="008E70BE" w:rsidRDefault="0050457F" w:rsidP="0050457F">
            <w:pPr>
              <w:rPr>
                <w:sz w:val="22"/>
                <w:szCs w:val="22"/>
                <w:lang w:val="ro-RO"/>
              </w:rPr>
            </w:pPr>
            <w:r w:rsidRPr="00254C52">
              <w:rPr>
                <w:sz w:val="22"/>
                <w:szCs w:val="22"/>
                <w:lang w:val="ro-RO"/>
              </w:rPr>
              <w:t>Discuții cu studenții pe baza tematicii de seminar/analiza temelor de lucru/lecturi obligatorii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9E0C3" w14:textId="77777777" w:rsidR="0050457F" w:rsidRPr="008E70BE" w:rsidRDefault="0050457F">
            <w:pPr>
              <w:rPr>
                <w:sz w:val="22"/>
                <w:szCs w:val="22"/>
                <w:lang w:val="ro-RO"/>
              </w:rPr>
            </w:pPr>
          </w:p>
        </w:tc>
      </w:tr>
      <w:tr w:rsidR="00175DE1" w:rsidRPr="008E70BE" w14:paraId="7B0BBD09" w14:textId="77777777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8E6BDAE" w14:textId="61FE4E88" w:rsidR="00175DE1" w:rsidRPr="008E70BE" w:rsidRDefault="00044ED2" w:rsidP="00096C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Ce </w:t>
            </w:r>
            <w:proofErr w:type="spellStart"/>
            <w:r>
              <w:rPr>
                <w:sz w:val="22"/>
                <w:szCs w:val="22"/>
              </w:rPr>
              <w:t>este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sociologia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și</w:t>
            </w:r>
            <w:proofErr w:type="spellEnd"/>
            <w:r>
              <w:rPr>
                <w:sz w:val="22"/>
                <w:szCs w:val="22"/>
              </w:rPr>
              <w:t xml:space="preserve"> care </w:t>
            </w:r>
            <w:proofErr w:type="spellStart"/>
            <w:r>
              <w:rPr>
                <w:sz w:val="22"/>
                <w:szCs w:val="22"/>
              </w:rPr>
              <w:t>este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menirea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ei</w:t>
            </w:r>
            <w:proofErr w:type="spellEnd"/>
            <w:r>
              <w:rPr>
                <w:sz w:val="22"/>
                <w:szCs w:val="22"/>
              </w:rPr>
              <w:t>?</w:t>
            </w: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9D9E" w14:textId="0571A35D" w:rsidR="00175DE1" w:rsidRPr="008E70BE" w:rsidRDefault="0050457F" w:rsidP="0050457F">
            <w:pPr>
              <w:rPr>
                <w:sz w:val="22"/>
                <w:szCs w:val="22"/>
                <w:lang w:val="ro-RO"/>
              </w:rPr>
            </w:pPr>
            <w:r w:rsidRPr="00254C52">
              <w:rPr>
                <w:sz w:val="22"/>
                <w:szCs w:val="22"/>
                <w:lang w:val="ro-RO"/>
              </w:rPr>
              <w:t xml:space="preserve">Discuții cu studenții pe baza tematicii de seminar/analiza temelor de lucru/lecturi </w:t>
            </w:r>
            <w:r w:rsidRPr="00254C52">
              <w:rPr>
                <w:sz w:val="22"/>
                <w:szCs w:val="22"/>
                <w:lang w:val="ro-RO"/>
              </w:rPr>
              <w:lastRenderedPageBreak/>
              <w:t>obligatorii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9555" w14:textId="77777777" w:rsidR="00175DE1" w:rsidRPr="008E70BE" w:rsidRDefault="00175DE1" w:rsidP="00F631B6">
            <w:pPr>
              <w:rPr>
                <w:sz w:val="22"/>
                <w:szCs w:val="22"/>
                <w:lang w:val="ro-RO"/>
              </w:rPr>
            </w:pPr>
          </w:p>
        </w:tc>
      </w:tr>
      <w:tr w:rsidR="00175DE1" w:rsidRPr="008E70BE" w14:paraId="23B27902" w14:textId="77777777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C5FF656" w14:textId="4E066DFF" w:rsidR="00175DE1" w:rsidRPr="008E70BE" w:rsidRDefault="00044ED2" w:rsidP="00096C7F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Cunoașterea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comună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și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cunoașterea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științifică</w:t>
            </w:r>
            <w:proofErr w:type="spellEnd"/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02A7" w14:textId="0FDC923C" w:rsidR="00175DE1" w:rsidRPr="008E70BE" w:rsidRDefault="0050457F" w:rsidP="0050457F">
            <w:pPr>
              <w:rPr>
                <w:sz w:val="22"/>
                <w:szCs w:val="22"/>
                <w:lang w:val="ro-RO"/>
              </w:rPr>
            </w:pPr>
            <w:r w:rsidRPr="00254C52">
              <w:rPr>
                <w:sz w:val="22"/>
                <w:szCs w:val="22"/>
                <w:lang w:val="ro-RO"/>
              </w:rPr>
              <w:t>Discuții cu studenții pe baza tematicii de seminar/analiza temelor de lucru/lecturi obligatorii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B076" w14:textId="77777777" w:rsidR="00175DE1" w:rsidRPr="008E70BE" w:rsidRDefault="00175DE1" w:rsidP="00F631B6">
            <w:pPr>
              <w:rPr>
                <w:sz w:val="22"/>
                <w:szCs w:val="22"/>
                <w:lang w:val="ro-RO"/>
              </w:rPr>
            </w:pPr>
          </w:p>
        </w:tc>
      </w:tr>
      <w:tr w:rsidR="00175DE1" w:rsidRPr="008E70BE" w14:paraId="173D0AF2" w14:textId="77777777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0D908E9" w14:textId="3D65E33F" w:rsidR="00175DE1" w:rsidRPr="008E70BE" w:rsidRDefault="00B03CBC" w:rsidP="00096C7F">
            <w:pPr>
              <w:jc w:val="both"/>
              <w:rPr>
                <w:sz w:val="22"/>
                <w:szCs w:val="22"/>
                <w:lang w:val="fr-FR"/>
              </w:rPr>
            </w:pPr>
            <w:proofErr w:type="spellStart"/>
            <w:r>
              <w:rPr>
                <w:sz w:val="22"/>
                <w:szCs w:val="22"/>
                <w:lang w:val="fr-FR"/>
              </w:rPr>
              <w:t>Teorie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sociologică</w:t>
            </w:r>
            <w:proofErr w:type="spellEnd"/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9B8C" w14:textId="1A9DC5FB" w:rsidR="00175DE1" w:rsidRPr="008E70BE" w:rsidRDefault="0050457F" w:rsidP="0050457F">
            <w:pPr>
              <w:rPr>
                <w:sz w:val="22"/>
                <w:szCs w:val="22"/>
                <w:lang w:val="ro-RO"/>
              </w:rPr>
            </w:pPr>
            <w:r w:rsidRPr="00254C52">
              <w:rPr>
                <w:sz w:val="22"/>
                <w:szCs w:val="22"/>
                <w:lang w:val="ro-RO"/>
              </w:rPr>
              <w:t>Discuții cu studenții pe baza tematicii de seminar/analiza temelor de lucru/lecturi obligatorii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3FF1" w14:textId="77777777" w:rsidR="00175DE1" w:rsidRPr="008E70BE" w:rsidRDefault="00175DE1" w:rsidP="00F631B6">
            <w:pPr>
              <w:rPr>
                <w:sz w:val="22"/>
                <w:szCs w:val="22"/>
                <w:lang w:val="ro-RO"/>
              </w:rPr>
            </w:pPr>
          </w:p>
        </w:tc>
      </w:tr>
      <w:tr w:rsidR="00175DE1" w:rsidRPr="008E70BE" w14:paraId="3DCE4DA7" w14:textId="77777777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BD9AC46" w14:textId="1B97F39C" w:rsidR="00175DE1" w:rsidRPr="008E70BE" w:rsidRDefault="00B03CBC" w:rsidP="00096C7F">
            <w:pPr>
              <w:jc w:val="both"/>
              <w:rPr>
                <w:sz w:val="22"/>
                <w:szCs w:val="22"/>
                <w:lang w:val="fr-FR"/>
              </w:rPr>
            </w:pPr>
            <w:proofErr w:type="spellStart"/>
            <w:r>
              <w:rPr>
                <w:sz w:val="22"/>
                <w:szCs w:val="22"/>
                <w:lang w:val="fr-FR"/>
              </w:rPr>
              <w:t>Metodologia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sociologică</w:t>
            </w:r>
            <w:proofErr w:type="spellEnd"/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C26A" w14:textId="27B9E83C" w:rsidR="00175DE1" w:rsidRPr="008E70BE" w:rsidRDefault="0050457F" w:rsidP="0050457F">
            <w:pPr>
              <w:rPr>
                <w:sz w:val="22"/>
                <w:szCs w:val="22"/>
                <w:lang w:val="ro-RO"/>
              </w:rPr>
            </w:pPr>
            <w:r w:rsidRPr="00254C52">
              <w:rPr>
                <w:sz w:val="22"/>
                <w:szCs w:val="22"/>
                <w:lang w:val="ro-RO"/>
              </w:rPr>
              <w:t>Discuții cu studenții pe baza tematicii de seminar/analiza temelor de lucru/lecturi obligatorii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0CD6" w14:textId="77777777" w:rsidR="00175DE1" w:rsidRPr="008E70BE" w:rsidRDefault="00175DE1" w:rsidP="00F631B6">
            <w:pPr>
              <w:rPr>
                <w:sz w:val="22"/>
                <w:szCs w:val="22"/>
                <w:lang w:val="ro-RO"/>
              </w:rPr>
            </w:pPr>
          </w:p>
        </w:tc>
      </w:tr>
      <w:tr w:rsidR="00175DE1" w:rsidRPr="008E70BE" w14:paraId="628DD73B" w14:textId="77777777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E85C654" w14:textId="6BF09136" w:rsidR="00175DE1" w:rsidRPr="008E70BE" w:rsidRDefault="00B03CBC" w:rsidP="00BB1AB3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Fapte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mișcări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și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schimbare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socială</w:t>
            </w:r>
            <w:proofErr w:type="spellEnd"/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4301" w14:textId="10605113" w:rsidR="00175DE1" w:rsidRPr="008E70BE" w:rsidRDefault="0050457F" w:rsidP="0050457F">
            <w:pPr>
              <w:rPr>
                <w:sz w:val="22"/>
                <w:szCs w:val="22"/>
                <w:lang w:val="ro-RO"/>
              </w:rPr>
            </w:pPr>
            <w:r w:rsidRPr="00254C52">
              <w:rPr>
                <w:sz w:val="22"/>
                <w:szCs w:val="22"/>
                <w:lang w:val="ro-RO"/>
              </w:rPr>
              <w:t>Discuții cu studenții pe baza tematicii de seminar/analiza temelor de lucru/lecturi obligatorii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569EF" w14:textId="77777777" w:rsidR="00175DE1" w:rsidRPr="008E70BE" w:rsidRDefault="00175DE1" w:rsidP="00F631B6">
            <w:pPr>
              <w:rPr>
                <w:sz w:val="22"/>
                <w:szCs w:val="22"/>
                <w:lang w:val="ro-RO"/>
              </w:rPr>
            </w:pPr>
          </w:p>
        </w:tc>
      </w:tr>
      <w:tr w:rsidR="00B03CBC" w:rsidRPr="008E70BE" w14:paraId="7C62F67E" w14:textId="77777777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686D15D" w14:textId="3195481C" w:rsidR="00B03CBC" w:rsidRPr="008E70BE" w:rsidRDefault="00B03CBC" w:rsidP="00B03CBC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Structură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stratificare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și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schimbare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social</w:t>
            </w:r>
            <w:r w:rsidR="0050457F">
              <w:rPr>
                <w:sz w:val="22"/>
                <w:szCs w:val="22"/>
              </w:rPr>
              <w:t>ă</w:t>
            </w:r>
            <w:proofErr w:type="spellEnd"/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E24F" w14:textId="2C38B12B" w:rsidR="00B03CBC" w:rsidRPr="008E70BE" w:rsidRDefault="0050457F" w:rsidP="0050457F">
            <w:pPr>
              <w:rPr>
                <w:sz w:val="22"/>
                <w:szCs w:val="22"/>
                <w:lang w:val="ro-RO"/>
              </w:rPr>
            </w:pPr>
            <w:r w:rsidRPr="00254C52">
              <w:rPr>
                <w:sz w:val="22"/>
                <w:szCs w:val="22"/>
                <w:lang w:val="ro-RO"/>
              </w:rPr>
              <w:t>Discuții cu studenții pe baza tematicii de seminar/analiza temelor de lucru/lecturi obligatorii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BE8C" w14:textId="77777777" w:rsidR="00B03CBC" w:rsidRPr="008E70BE" w:rsidRDefault="00B03CBC" w:rsidP="00B03CBC">
            <w:pPr>
              <w:rPr>
                <w:sz w:val="22"/>
                <w:szCs w:val="22"/>
                <w:lang w:val="ro-RO"/>
              </w:rPr>
            </w:pPr>
          </w:p>
        </w:tc>
      </w:tr>
      <w:tr w:rsidR="00B03CBC" w:rsidRPr="008E70BE" w14:paraId="7AE0E7F8" w14:textId="77777777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B9746DE" w14:textId="2A95C73F" w:rsidR="00B03CBC" w:rsidRPr="008E70BE" w:rsidRDefault="00B03CBC" w:rsidP="00B03CB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Familia – </w:t>
            </w:r>
            <w:proofErr w:type="spellStart"/>
            <w:r>
              <w:rPr>
                <w:sz w:val="22"/>
                <w:szCs w:val="22"/>
              </w:rPr>
              <w:t>instituție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socială</w:t>
            </w:r>
            <w:proofErr w:type="spellEnd"/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9FAB" w14:textId="60E25518" w:rsidR="00B03CBC" w:rsidRPr="008E70BE" w:rsidRDefault="0050457F" w:rsidP="0050457F">
            <w:pPr>
              <w:rPr>
                <w:sz w:val="22"/>
                <w:szCs w:val="22"/>
                <w:lang w:val="ro-RO"/>
              </w:rPr>
            </w:pPr>
            <w:r w:rsidRPr="00254C52">
              <w:rPr>
                <w:sz w:val="22"/>
                <w:szCs w:val="22"/>
                <w:lang w:val="ro-RO"/>
              </w:rPr>
              <w:t>Discuții cu studenții pe baza tematicii de seminar/analiza temelor de lucru/lecturi obligatorii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480D" w14:textId="77777777" w:rsidR="00B03CBC" w:rsidRPr="008E70BE" w:rsidRDefault="00B03CBC" w:rsidP="00B03CBC">
            <w:pPr>
              <w:rPr>
                <w:sz w:val="22"/>
                <w:szCs w:val="22"/>
                <w:lang w:val="ro-RO"/>
              </w:rPr>
            </w:pPr>
          </w:p>
        </w:tc>
      </w:tr>
      <w:tr w:rsidR="00B03CBC" w:rsidRPr="008E70BE" w14:paraId="054D6579" w14:textId="77777777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1AD8922" w14:textId="2E295B27" w:rsidR="00B03CBC" w:rsidRPr="008E70BE" w:rsidRDefault="00B03CBC" w:rsidP="00B03CB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Gen </w:t>
            </w:r>
            <w:proofErr w:type="spellStart"/>
            <w:r>
              <w:rPr>
                <w:sz w:val="22"/>
                <w:szCs w:val="22"/>
              </w:rPr>
              <w:t>și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sexualitate</w:t>
            </w:r>
            <w:proofErr w:type="spellEnd"/>
            <w:r w:rsidR="0050457F">
              <w:rPr>
                <w:sz w:val="22"/>
                <w:szCs w:val="22"/>
              </w:rPr>
              <w:t xml:space="preserve"> – </w:t>
            </w:r>
            <w:proofErr w:type="spellStart"/>
            <w:r w:rsidR="0050457F">
              <w:rPr>
                <w:sz w:val="22"/>
                <w:szCs w:val="22"/>
              </w:rPr>
              <w:t>stratificare</w:t>
            </w:r>
            <w:proofErr w:type="spellEnd"/>
            <w:r w:rsidR="0050457F">
              <w:rPr>
                <w:sz w:val="22"/>
                <w:szCs w:val="22"/>
              </w:rPr>
              <w:t xml:space="preserve"> </w:t>
            </w:r>
            <w:proofErr w:type="spellStart"/>
            <w:r w:rsidR="0050457F">
              <w:rPr>
                <w:sz w:val="22"/>
                <w:szCs w:val="22"/>
              </w:rPr>
              <w:t>după</w:t>
            </w:r>
            <w:proofErr w:type="spellEnd"/>
            <w:r w:rsidR="0050457F">
              <w:rPr>
                <w:sz w:val="22"/>
                <w:szCs w:val="22"/>
              </w:rPr>
              <w:t xml:space="preserve"> gen</w:t>
            </w: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B2FF" w14:textId="6D3CCDC6" w:rsidR="00B03CBC" w:rsidRPr="008E70BE" w:rsidRDefault="0050457F" w:rsidP="0050457F">
            <w:pPr>
              <w:rPr>
                <w:sz w:val="22"/>
                <w:szCs w:val="22"/>
                <w:lang w:val="ro-RO"/>
              </w:rPr>
            </w:pPr>
            <w:r w:rsidRPr="00254C52">
              <w:rPr>
                <w:sz w:val="22"/>
                <w:szCs w:val="22"/>
                <w:lang w:val="ro-RO"/>
              </w:rPr>
              <w:t>Discuții cu studenții pe baza tematicii de seminar/analiza temelor de lucru/lecturi obligatorii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ABB7" w14:textId="77777777" w:rsidR="00B03CBC" w:rsidRPr="008E70BE" w:rsidRDefault="00B03CBC" w:rsidP="00B03CBC">
            <w:pPr>
              <w:rPr>
                <w:sz w:val="22"/>
                <w:szCs w:val="22"/>
                <w:lang w:val="ro-RO"/>
              </w:rPr>
            </w:pPr>
          </w:p>
        </w:tc>
      </w:tr>
      <w:tr w:rsidR="00B03CBC" w:rsidRPr="008E70BE" w14:paraId="5161660D" w14:textId="77777777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1301FB7" w14:textId="77777777" w:rsidR="00B03CBC" w:rsidRPr="008E70BE" w:rsidRDefault="00B03CBC" w:rsidP="00B03CB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6474" w14:textId="77777777" w:rsidR="00B03CBC" w:rsidRPr="008E70BE" w:rsidRDefault="00B03CBC" w:rsidP="0050457F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A017" w14:textId="77777777" w:rsidR="00B03CBC" w:rsidRPr="008E70BE" w:rsidRDefault="00B03CBC" w:rsidP="00B03CBC">
            <w:pPr>
              <w:rPr>
                <w:sz w:val="22"/>
                <w:szCs w:val="22"/>
                <w:lang w:val="ro-RO"/>
              </w:rPr>
            </w:pPr>
          </w:p>
        </w:tc>
      </w:tr>
      <w:tr w:rsidR="00B03CBC" w:rsidRPr="008E70BE" w14:paraId="2973FEFC" w14:textId="77777777">
        <w:trPr>
          <w:trHeight w:val="436"/>
        </w:trPr>
        <w:tc>
          <w:tcPr>
            <w:tcW w:w="9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8F37F1A" w14:textId="4BF5871D" w:rsidR="00B03CBC" w:rsidRPr="0050457F" w:rsidRDefault="00B03CBC" w:rsidP="0050457F">
            <w:pPr>
              <w:tabs>
                <w:tab w:val="left" w:pos="2055"/>
              </w:tabs>
              <w:rPr>
                <w:sz w:val="22"/>
                <w:szCs w:val="22"/>
                <w:lang w:val="ro-RO"/>
              </w:rPr>
            </w:pPr>
            <w:r w:rsidRPr="008E70BE">
              <w:rPr>
                <w:sz w:val="22"/>
                <w:szCs w:val="22"/>
                <w:lang w:val="ro-RO"/>
              </w:rPr>
              <w:t>Bibliografi</w:t>
            </w:r>
            <w:r>
              <w:rPr>
                <w:sz w:val="22"/>
                <w:szCs w:val="22"/>
                <w:lang w:val="ro-RO"/>
              </w:rPr>
              <w:t xml:space="preserve">e obligatorie: </w:t>
            </w:r>
          </w:p>
          <w:p w14:paraId="005FB7F4" w14:textId="5CD48A18" w:rsidR="00B03CBC" w:rsidRDefault="0050457F" w:rsidP="00B03CBC">
            <w:pPr>
              <w:tabs>
                <w:tab w:val="left" w:pos="2055"/>
              </w:tabs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-</w:t>
            </w:r>
            <w:r>
              <w:t xml:space="preserve"> </w:t>
            </w:r>
            <w:r w:rsidRPr="0050457F">
              <w:rPr>
                <w:sz w:val="22"/>
                <w:szCs w:val="22"/>
                <w:lang w:val="ro-RO"/>
              </w:rPr>
              <w:t xml:space="preserve">Anthony </w:t>
            </w:r>
            <w:proofErr w:type="spellStart"/>
            <w:r w:rsidRPr="0050457F">
              <w:rPr>
                <w:sz w:val="22"/>
                <w:szCs w:val="22"/>
                <w:lang w:val="ro-RO"/>
              </w:rPr>
              <w:t>Giddens</w:t>
            </w:r>
            <w:proofErr w:type="spellEnd"/>
            <w:r w:rsidRPr="0050457F">
              <w:rPr>
                <w:sz w:val="22"/>
                <w:szCs w:val="22"/>
                <w:lang w:val="ro-RO"/>
              </w:rPr>
              <w:t xml:space="preserve">, </w:t>
            </w:r>
            <w:r w:rsidRPr="0050457F">
              <w:rPr>
                <w:i/>
                <w:sz w:val="22"/>
                <w:szCs w:val="22"/>
                <w:lang w:val="ro-RO"/>
              </w:rPr>
              <w:t>Sociologie</w:t>
            </w:r>
            <w:r w:rsidRPr="0050457F">
              <w:rPr>
                <w:sz w:val="22"/>
                <w:szCs w:val="22"/>
                <w:lang w:val="ro-RO"/>
              </w:rPr>
              <w:t>, Editura ALL, 2001, capitolele: 1,2, 7, 8, 9, 10, 11, 17, 18</w:t>
            </w:r>
          </w:p>
          <w:p w14:paraId="27D4D511" w14:textId="55922E7F" w:rsidR="0050457F" w:rsidRDefault="0050457F" w:rsidP="00B03CBC">
            <w:pPr>
              <w:tabs>
                <w:tab w:val="left" w:pos="2055"/>
              </w:tabs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-</w:t>
            </w:r>
            <w:r w:rsidRPr="00044ED2">
              <w:rPr>
                <w:sz w:val="22"/>
                <w:szCs w:val="22"/>
                <w:lang w:val="ro-RO"/>
              </w:rPr>
              <w:t xml:space="preserve"> Wright </w:t>
            </w:r>
            <w:proofErr w:type="spellStart"/>
            <w:r w:rsidRPr="00044ED2">
              <w:rPr>
                <w:sz w:val="22"/>
                <w:szCs w:val="22"/>
                <w:lang w:val="ro-RO"/>
              </w:rPr>
              <w:t>Mills</w:t>
            </w:r>
            <w:proofErr w:type="spellEnd"/>
            <w:r>
              <w:rPr>
                <w:sz w:val="22"/>
                <w:szCs w:val="22"/>
                <w:lang w:val="ro-RO"/>
              </w:rPr>
              <w:t>,</w:t>
            </w:r>
            <w:r w:rsidRPr="00044ED2">
              <w:rPr>
                <w:sz w:val="22"/>
                <w:szCs w:val="22"/>
                <w:lang w:val="ro-RO"/>
              </w:rPr>
              <w:t xml:space="preserve"> </w:t>
            </w:r>
            <w:r w:rsidRPr="00044ED2">
              <w:rPr>
                <w:i/>
                <w:sz w:val="22"/>
                <w:szCs w:val="22"/>
                <w:lang w:val="ro-RO"/>
              </w:rPr>
              <w:t>Imaginația sociologică</w:t>
            </w:r>
            <w:r w:rsidRPr="00044ED2">
              <w:rPr>
                <w:sz w:val="22"/>
                <w:szCs w:val="22"/>
                <w:lang w:val="ro-RO"/>
              </w:rPr>
              <w:t>, Editura Politică, 1975</w:t>
            </w:r>
            <w:r>
              <w:rPr>
                <w:sz w:val="22"/>
                <w:szCs w:val="22"/>
                <w:lang w:val="ro-RO"/>
              </w:rPr>
              <w:t>, capitolul 1.</w:t>
            </w:r>
          </w:p>
          <w:p w14:paraId="0737A365" w14:textId="145A5500" w:rsidR="0050457F" w:rsidRDefault="0050457F" w:rsidP="00B03CBC">
            <w:pPr>
              <w:tabs>
                <w:tab w:val="left" w:pos="2055"/>
              </w:tabs>
              <w:rPr>
                <w:rFonts w:cs="Calibri"/>
                <w:color w:val="222222"/>
                <w:lang w:eastAsia="ro-RO"/>
              </w:rPr>
            </w:pPr>
            <w:r>
              <w:rPr>
                <w:sz w:val="22"/>
                <w:szCs w:val="22"/>
                <w:lang w:val="ro-RO"/>
              </w:rPr>
              <w:t>-</w:t>
            </w:r>
            <w:r w:rsidRPr="00F769B9">
              <w:rPr>
                <w:rFonts w:cs="Calibri"/>
                <w:color w:val="222222"/>
                <w:lang w:eastAsia="ro-RO"/>
              </w:rPr>
              <w:t xml:space="preserve"> </w:t>
            </w:r>
            <w:proofErr w:type="spellStart"/>
            <w:r w:rsidRPr="0050457F">
              <w:rPr>
                <w:rFonts w:cs="Calibri"/>
                <w:color w:val="222222"/>
                <w:lang w:eastAsia="ro-RO"/>
              </w:rPr>
              <w:t>Lazăr</w:t>
            </w:r>
            <w:proofErr w:type="spellEnd"/>
            <w:r w:rsidRPr="0050457F">
              <w:rPr>
                <w:rFonts w:cs="Calibri"/>
                <w:color w:val="222222"/>
                <w:lang w:eastAsia="ro-RO"/>
              </w:rPr>
              <w:t xml:space="preserve"> </w:t>
            </w:r>
            <w:proofErr w:type="spellStart"/>
            <w:r w:rsidRPr="0050457F">
              <w:rPr>
                <w:rFonts w:cs="Calibri"/>
                <w:color w:val="222222"/>
                <w:lang w:eastAsia="ro-RO"/>
              </w:rPr>
              <w:t>Vlăsceanu</w:t>
            </w:r>
            <w:proofErr w:type="spellEnd"/>
            <w:r w:rsidRPr="0050457F">
              <w:rPr>
                <w:rFonts w:cs="Calibri"/>
                <w:color w:val="222222"/>
                <w:lang w:eastAsia="ro-RO"/>
              </w:rPr>
              <w:t>, </w:t>
            </w:r>
            <w:r w:rsidRPr="0050457F">
              <w:rPr>
                <w:rFonts w:cs="Calibri"/>
                <w:i/>
                <w:iCs/>
                <w:color w:val="222222"/>
                <w:lang w:eastAsia="ro-RO"/>
              </w:rPr>
              <w:t xml:space="preserve">Manual de </w:t>
            </w:r>
            <w:proofErr w:type="spellStart"/>
            <w:r w:rsidRPr="0050457F">
              <w:rPr>
                <w:rFonts w:cs="Calibri"/>
                <w:i/>
                <w:iCs/>
                <w:color w:val="222222"/>
                <w:lang w:eastAsia="ro-RO"/>
              </w:rPr>
              <w:t>Sociologie,</w:t>
            </w:r>
            <w:r>
              <w:rPr>
                <w:rFonts w:cs="Calibri"/>
                <w:iCs/>
                <w:color w:val="222222"/>
                <w:lang w:eastAsia="ro-RO"/>
              </w:rPr>
              <w:t>Editura</w:t>
            </w:r>
            <w:proofErr w:type="spellEnd"/>
            <w:r>
              <w:rPr>
                <w:rFonts w:cs="Calibri"/>
                <w:iCs/>
                <w:color w:val="222222"/>
                <w:lang w:eastAsia="ro-RO"/>
              </w:rPr>
              <w:t xml:space="preserve"> </w:t>
            </w:r>
            <w:proofErr w:type="spellStart"/>
            <w:r>
              <w:rPr>
                <w:rFonts w:cs="Calibri"/>
                <w:iCs/>
                <w:color w:val="222222"/>
                <w:lang w:eastAsia="ro-RO"/>
              </w:rPr>
              <w:t>Polirom</w:t>
            </w:r>
            <w:proofErr w:type="spellEnd"/>
            <w:r>
              <w:rPr>
                <w:rFonts w:cs="Calibri"/>
                <w:iCs/>
                <w:color w:val="222222"/>
                <w:lang w:eastAsia="ro-RO"/>
              </w:rPr>
              <w:t>,</w:t>
            </w:r>
            <w:r w:rsidRPr="0050457F">
              <w:rPr>
                <w:rFonts w:cs="Calibri"/>
                <w:i/>
                <w:iCs/>
                <w:color w:val="222222"/>
                <w:lang w:eastAsia="ro-RO"/>
              </w:rPr>
              <w:t> </w:t>
            </w:r>
            <w:r w:rsidRPr="0050457F">
              <w:rPr>
                <w:rFonts w:cs="Calibri"/>
                <w:color w:val="222222"/>
                <w:lang w:eastAsia="ro-RO"/>
              </w:rPr>
              <w:t>2010</w:t>
            </w:r>
          </w:p>
          <w:p w14:paraId="42ADF633" w14:textId="1FC85AF6" w:rsidR="0050457F" w:rsidRPr="0050457F" w:rsidRDefault="0050457F" w:rsidP="00B03CBC">
            <w:pPr>
              <w:tabs>
                <w:tab w:val="left" w:pos="2055"/>
              </w:tabs>
              <w:rPr>
                <w:rFonts w:cs="Calibri"/>
                <w:color w:val="222222"/>
                <w:lang w:eastAsia="ro-RO"/>
              </w:rPr>
            </w:pPr>
            <w:r>
              <w:rPr>
                <w:rFonts w:cs="Calibri"/>
                <w:color w:val="222222"/>
                <w:lang w:eastAsia="ro-RO"/>
              </w:rPr>
              <w:t>-</w:t>
            </w:r>
            <w:r>
              <w:t xml:space="preserve"> </w:t>
            </w:r>
            <w:r w:rsidRPr="0050457F">
              <w:rPr>
                <w:rFonts w:cs="Calibri"/>
                <w:color w:val="222222"/>
                <w:lang w:eastAsia="ro-RO"/>
              </w:rPr>
              <w:t xml:space="preserve">Traian </w:t>
            </w:r>
            <w:proofErr w:type="spellStart"/>
            <w:r w:rsidRPr="0050457F">
              <w:rPr>
                <w:rFonts w:cs="Calibri"/>
                <w:color w:val="222222"/>
                <w:lang w:eastAsia="ro-RO"/>
              </w:rPr>
              <w:t>Rotariu</w:t>
            </w:r>
            <w:proofErr w:type="spellEnd"/>
            <w:r w:rsidRPr="0050457F">
              <w:rPr>
                <w:rFonts w:cs="Calibri"/>
                <w:color w:val="222222"/>
                <w:lang w:eastAsia="ro-RO"/>
              </w:rPr>
              <w:t xml:space="preserve"> </w:t>
            </w:r>
            <w:proofErr w:type="spellStart"/>
            <w:r w:rsidRPr="0050457F">
              <w:rPr>
                <w:rFonts w:cs="Calibri"/>
                <w:color w:val="222222"/>
                <w:lang w:eastAsia="ro-RO"/>
              </w:rPr>
              <w:t>şi</w:t>
            </w:r>
            <w:proofErr w:type="spellEnd"/>
            <w:r w:rsidRPr="0050457F">
              <w:rPr>
                <w:rFonts w:cs="Calibri"/>
                <w:color w:val="222222"/>
                <w:lang w:eastAsia="ro-RO"/>
              </w:rPr>
              <w:t xml:space="preserve"> Petre </w:t>
            </w:r>
            <w:proofErr w:type="spellStart"/>
            <w:r w:rsidRPr="0050457F">
              <w:rPr>
                <w:rFonts w:cs="Calibri"/>
                <w:color w:val="222222"/>
                <w:lang w:eastAsia="ro-RO"/>
              </w:rPr>
              <w:t>Iluţ</w:t>
            </w:r>
            <w:proofErr w:type="spellEnd"/>
            <w:r w:rsidRPr="0050457F">
              <w:rPr>
                <w:rFonts w:cs="Calibri"/>
                <w:color w:val="222222"/>
                <w:lang w:eastAsia="ro-RO"/>
              </w:rPr>
              <w:t xml:space="preserve">, </w:t>
            </w:r>
            <w:r w:rsidRPr="0050457F">
              <w:rPr>
                <w:rFonts w:cs="Calibri"/>
                <w:i/>
                <w:color w:val="222222"/>
                <w:lang w:eastAsia="ro-RO"/>
              </w:rPr>
              <w:t xml:space="preserve">Ancheta </w:t>
            </w:r>
            <w:proofErr w:type="spellStart"/>
            <w:r w:rsidRPr="0050457F">
              <w:rPr>
                <w:rFonts w:cs="Calibri"/>
                <w:i/>
                <w:color w:val="222222"/>
                <w:lang w:eastAsia="ro-RO"/>
              </w:rPr>
              <w:t>sociologică</w:t>
            </w:r>
            <w:proofErr w:type="spellEnd"/>
            <w:r w:rsidRPr="0050457F">
              <w:rPr>
                <w:rFonts w:cs="Calibri"/>
                <w:i/>
                <w:color w:val="222222"/>
                <w:lang w:eastAsia="ro-RO"/>
              </w:rPr>
              <w:t xml:space="preserve"> </w:t>
            </w:r>
            <w:proofErr w:type="spellStart"/>
            <w:r w:rsidRPr="0050457F">
              <w:rPr>
                <w:rFonts w:cs="Calibri"/>
                <w:i/>
                <w:color w:val="222222"/>
                <w:lang w:eastAsia="ro-RO"/>
              </w:rPr>
              <w:t>şi</w:t>
            </w:r>
            <w:proofErr w:type="spellEnd"/>
            <w:r w:rsidRPr="0050457F">
              <w:rPr>
                <w:rFonts w:cs="Calibri"/>
                <w:i/>
                <w:color w:val="222222"/>
                <w:lang w:eastAsia="ro-RO"/>
              </w:rPr>
              <w:t xml:space="preserve"> </w:t>
            </w:r>
            <w:proofErr w:type="spellStart"/>
            <w:r w:rsidRPr="0050457F">
              <w:rPr>
                <w:rFonts w:cs="Calibri"/>
                <w:i/>
                <w:color w:val="222222"/>
                <w:lang w:eastAsia="ro-RO"/>
              </w:rPr>
              <w:t>sondajul</w:t>
            </w:r>
            <w:proofErr w:type="spellEnd"/>
            <w:r w:rsidRPr="0050457F">
              <w:rPr>
                <w:rFonts w:cs="Calibri"/>
                <w:i/>
                <w:color w:val="222222"/>
                <w:lang w:eastAsia="ro-RO"/>
              </w:rPr>
              <w:t xml:space="preserve"> de </w:t>
            </w:r>
            <w:proofErr w:type="spellStart"/>
            <w:r w:rsidRPr="0050457F">
              <w:rPr>
                <w:rFonts w:cs="Calibri"/>
                <w:i/>
                <w:color w:val="222222"/>
                <w:lang w:eastAsia="ro-RO"/>
              </w:rPr>
              <w:t>opinie</w:t>
            </w:r>
            <w:proofErr w:type="spellEnd"/>
            <w:r>
              <w:rPr>
                <w:rFonts w:cs="Calibri"/>
                <w:i/>
                <w:color w:val="222222"/>
                <w:lang w:eastAsia="ro-RO"/>
              </w:rPr>
              <w:t xml:space="preserve">, </w:t>
            </w:r>
            <w:proofErr w:type="spellStart"/>
            <w:r>
              <w:rPr>
                <w:rFonts w:cs="Calibri"/>
                <w:color w:val="222222"/>
                <w:lang w:eastAsia="ro-RO"/>
              </w:rPr>
              <w:t>Editura</w:t>
            </w:r>
            <w:proofErr w:type="spellEnd"/>
            <w:r>
              <w:rPr>
                <w:rFonts w:cs="Calibri"/>
                <w:color w:val="222222"/>
                <w:lang w:eastAsia="ro-RO"/>
              </w:rPr>
              <w:t xml:space="preserve"> </w:t>
            </w:r>
            <w:proofErr w:type="spellStart"/>
            <w:r>
              <w:rPr>
                <w:rFonts w:cs="Calibri"/>
                <w:color w:val="222222"/>
                <w:lang w:eastAsia="ro-RO"/>
              </w:rPr>
              <w:t>Polirom</w:t>
            </w:r>
            <w:proofErr w:type="spellEnd"/>
          </w:p>
          <w:p w14:paraId="4D9D6907" w14:textId="11343644" w:rsidR="0050457F" w:rsidRPr="0050457F" w:rsidRDefault="0050457F" w:rsidP="00B03CBC">
            <w:pPr>
              <w:tabs>
                <w:tab w:val="left" w:pos="2055"/>
              </w:tabs>
              <w:rPr>
                <w:rFonts w:cs="Calibri"/>
                <w:color w:val="222222"/>
                <w:lang w:eastAsia="ro-RO"/>
              </w:rPr>
            </w:pPr>
            <w:r>
              <w:rPr>
                <w:rFonts w:cs="Calibri"/>
                <w:color w:val="222222"/>
                <w:lang w:eastAsia="ro-RO"/>
              </w:rPr>
              <w:t>-</w:t>
            </w:r>
            <w:r>
              <w:rPr>
                <w:sz w:val="22"/>
                <w:szCs w:val="22"/>
                <w:lang w:val="ro-RO"/>
              </w:rPr>
              <w:t xml:space="preserve"> Emile </w:t>
            </w:r>
            <w:proofErr w:type="spellStart"/>
            <w:r>
              <w:rPr>
                <w:sz w:val="22"/>
                <w:szCs w:val="22"/>
                <w:lang w:val="ro-RO"/>
              </w:rPr>
              <w:t>Durkheim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, </w:t>
            </w:r>
            <w:r>
              <w:rPr>
                <w:i/>
                <w:sz w:val="22"/>
                <w:szCs w:val="22"/>
                <w:lang w:val="ro-RO"/>
              </w:rPr>
              <w:t xml:space="preserve">Regulile metodei sociologice, </w:t>
            </w:r>
            <w:r>
              <w:rPr>
                <w:sz w:val="22"/>
                <w:szCs w:val="22"/>
                <w:lang w:val="ro-RO"/>
              </w:rPr>
              <w:t>Editura Științifică, 1974</w:t>
            </w:r>
          </w:p>
          <w:p w14:paraId="00E39830" w14:textId="77061085" w:rsidR="0050457F" w:rsidRDefault="0050457F" w:rsidP="00B03CBC">
            <w:pPr>
              <w:tabs>
                <w:tab w:val="left" w:pos="2055"/>
              </w:tabs>
              <w:rPr>
                <w:rFonts w:cs="Calibri"/>
                <w:color w:val="222222"/>
                <w:lang w:eastAsia="ro-RO"/>
              </w:rPr>
            </w:pPr>
            <w:r>
              <w:rPr>
                <w:rFonts w:cs="Calibri"/>
                <w:color w:val="222222"/>
                <w:lang w:eastAsia="ro-RO"/>
              </w:rPr>
              <w:t>-</w:t>
            </w:r>
            <w:r>
              <w:rPr>
                <w:sz w:val="22"/>
                <w:szCs w:val="22"/>
                <w:lang w:val="ro-RO"/>
              </w:rPr>
              <w:t xml:space="preserve"> Emile </w:t>
            </w:r>
            <w:proofErr w:type="spellStart"/>
            <w:r>
              <w:rPr>
                <w:sz w:val="22"/>
                <w:szCs w:val="22"/>
                <w:lang w:val="ro-RO"/>
              </w:rPr>
              <w:t>Durkheim</w:t>
            </w:r>
            <w:proofErr w:type="spellEnd"/>
            <w:r>
              <w:rPr>
                <w:sz w:val="22"/>
                <w:szCs w:val="22"/>
                <w:lang w:val="ro-RO"/>
              </w:rPr>
              <w:t xml:space="preserve">, </w:t>
            </w:r>
            <w:r>
              <w:rPr>
                <w:i/>
                <w:sz w:val="22"/>
                <w:szCs w:val="22"/>
                <w:lang w:val="ro-RO"/>
              </w:rPr>
              <w:t xml:space="preserve">Sinuciderea, </w:t>
            </w:r>
            <w:r>
              <w:rPr>
                <w:sz w:val="22"/>
                <w:szCs w:val="22"/>
                <w:lang w:val="ro-RO"/>
              </w:rPr>
              <w:t>Editura Institutul European, 1993</w:t>
            </w:r>
          </w:p>
          <w:p w14:paraId="717086D3" w14:textId="04F1315C" w:rsidR="0050457F" w:rsidRPr="00515D15" w:rsidRDefault="0050457F" w:rsidP="0050457F">
            <w:pPr>
              <w:tabs>
                <w:tab w:val="left" w:pos="2055"/>
              </w:tabs>
            </w:pPr>
            <w:r>
              <w:rPr>
                <w:sz w:val="22"/>
                <w:szCs w:val="22"/>
                <w:lang w:val="ro-RO"/>
              </w:rPr>
              <w:t xml:space="preserve">- Max Weber, </w:t>
            </w:r>
            <w:r>
              <w:rPr>
                <w:i/>
                <w:sz w:val="22"/>
                <w:szCs w:val="22"/>
                <w:lang w:val="ro-RO"/>
              </w:rPr>
              <w:t xml:space="preserve">Etica protestantă și spiritul capitalismului, </w:t>
            </w:r>
            <w:r>
              <w:rPr>
                <w:sz w:val="22"/>
                <w:szCs w:val="22"/>
                <w:lang w:val="ro-RO"/>
              </w:rPr>
              <w:t>Editura Humanitas, 1993</w:t>
            </w:r>
          </w:p>
          <w:p w14:paraId="05602360" w14:textId="5AD32648" w:rsidR="0050457F" w:rsidRDefault="0050457F" w:rsidP="00B03CBC">
            <w:pPr>
              <w:tabs>
                <w:tab w:val="left" w:pos="2055"/>
              </w:tabs>
              <w:rPr>
                <w:sz w:val="22"/>
                <w:szCs w:val="22"/>
                <w:lang w:val="ro-RO"/>
              </w:rPr>
            </w:pPr>
          </w:p>
          <w:p w14:paraId="7320C542" w14:textId="2AFEACCB" w:rsidR="00B03CBC" w:rsidRDefault="00B03CBC" w:rsidP="00B03CBC">
            <w:pPr>
              <w:tabs>
                <w:tab w:val="left" w:pos="2055"/>
              </w:tabs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Bibliografie recomandată:</w:t>
            </w:r>
          </w:p>
          <w:p w14:paraId="4B3C68F7" w14:textId="3ED785F6" w:rsidR="00B03CBC" w:rsidRDefault="00B03CBC" w:rsidP="00B03CBC">
            <w:pPr>
              <w:tabs>
                <w:tab w:val="left" w:pos="2055"/>
              </w:tabs>
              <w:ind w:left="420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-</w:t>
            </w:r>
            <w:r w:rsidRPr="00044ED2">
              <w:rPr>
                <w:sz w:val="22"/>
                <w:szCs w:val="22"/>
                <w:lang w:val="ro-RO"/>
              </w:rPr>
              <w:t xml:space="preserve">Wright </w:t>
            </w:r>
            <w:proofErr w:type="spellStart"/>
            <w:r w:rsidRPr="00044ED2">
              <w:rPr>
                <w:sz w:val="22"/>
                <w:szCs w:val="22"/>
                <w:lang w:val="ro-RO"/>
              </w:rPr>
              <w:t>Mills</w:t>
            </w:r>
            <w:proofErr w:type="spellEnd"/>
            <w:r>
              <w:rPr>
                <w:sz w:val="22"/>
                <w:szCs w:val="22"/>
                <w:lang w:val="ro-RO"/>
              </w:rPr>
              <w:t>,</w:t>
            </w:r>
            <w:r w:rsidRPr="00044ED2">
              <w:rPr>
                <w:sz w:val="22"/>
                <w:szCs w:val="22"/>
                <w:lang w:val="ro-RO"/>
              </w:rPr>
              <w:t xml:space="preserve"> </w:t>
            </w:r>
            <w:r w:rsidRPr="00044ED2">
              <w:rPr>
                <w:i/>
                <w:sz w:val="22"/>
                <w:szCs w:val="22"/>
                <w:lang w:val="ro-RO"/>
              </w:rPr>
              <w:t>Imaginația sociologică</w:t>
            </w:r>
            <w:r w:rsidRPr="00044ED2">
              <w:rPr>
                <w:sz w:val="22"/>
                <w:szCs w:val="22"/>
                <w:lang w:val="ro-RO"/>
              </w:rPr>
              <w:t>, Editura Politică, 1975</w:t>
            </w:r>
          </w:p>
          <w:p w14:paraId="6793BAD9" w14:textId="77777777" w:rsidR="00B03CBC" w:rsidRPr="003735BA" w:rsidRDefault="00B03CBC" w:rsidP="00B03CBC">
            <w:pPr>
              <w:tabs>
                <w:tab w:val="left" w:pos="2055"/>
              </w:tabs>
              <w:rPr>
                <w:sz w:val="22"/>
                <w:szCs w:val="22"/>
                <w:lang w:val="ro-RO"/>
              </w:rPr>
            </w:pPr>
          </w:p>
        </w:tc>
      </w:tr>
    </w:tbl>
    <w:p w14:paraId="6209CF74" w14:textId="77777777" w:rsidR="00C20E4C" w:rsidRPr="008E70BE" w:rsidRDefault="00C20E4C" w:rsidP="00C20E4C">
      <w:pPr>
        <w:ind w:left="360"/>
        <w:rPr>
          <w:sz w:val="20"/>
          <w:lang w:val="ro-RO"/>
        </w:rPr>
      </w:pPr>
    </w:p>
    <w:tbl>
      <w:tblPr>
        <w:tblpPr w:leftFromText="180" w:rightFromText="180" w:vertAnchor="text" w:horzAnchor="margin" w:tblpY="132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28"/>
      </w:tblGrid>
      <w:tr w:rsidR="00C20E4C" w:rsidRPr="008E70BE" w14:paraId="1D2B25B1" w14:textId="77777777">
        <w:trPr>
          <w:trHeight w:val="169"/>
        </w:trPr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68810A" w14:textId="77777777" w:rsidR="00C20E4C" w:rsidRPr="008E70BE" w:rsidRDefault="00C20E4C">
            <w:pPr>
              <w:rPr>
                <w:b/>
                <w:sz w:val="20"/>
                <w:lang w:val="ro-RO"/>
              </w:rPr>
            </w:pPr>
            <w:r w:rsidRPr="008E70BE">
              <w:rPr>
                <w:b/>
                <w:sz w:val="20"/>
                <w:lang w:val="ro-RO"/>
              </w:rPr>
              <w:t xml:space="preserve">9. Coroborarea </w:t>
            </w:r>
            <w:proofErr w:type="spellStart"/>
            <w:r w:rsidRPr="008E70BE">
              <w:rPr>
                <w:b/>
                <w:sz w:val="20"/>
                <w:lang w:val="ro-RO"/>
              </w:rPr>
              <w:t>conţinuturilor</w:t>
            </w:r>
            <w:proofErr w:type="spellEnd"/>
            <w:r w:rsidRPr="008E70BE">
              <w:rPr>
                <w:b/>
                <w:sz w:val="20"/>
                <w:lang w:val="ro-RO"/>
              </w:rPr>
              <w:t xml:space="preserve"> disciplinei cu </w:t>
            </w:r>
            <w:proofErr w:type="spellStart"/>
            <w:r w:rsidRPr="008E70BE">
              <w:rPr>
                <w:b/>
                <w:sz w:val="20"/>
                <w:lang w:val="ro-RO"/>
              </w:rPr>
              <w:t>aşteptările</w:t>
            </w:r>
            <w:proofErr w:type="spellEnd"/>
            <w:r w:rsidRPr="008E70BE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8E70BE">
              <w:rPr>
                <w:b/>
                <w:sz w:val="20"/>
                <w:lang w:val="ro-RO"/>
              </w:rPr>
              <w:t>reprezentanţilor</w:t>
            </w:r>
            <w:proofErr w:type="spellEnd"/>
            <w:r w:rsidRPr="008E70BE">
              <w:rPr>
                <w:b/>
                <w:sz w:val="20"/>
                <w:lang w:val="ro-RO"/>
              </w:rPr>
              <w:t xml:space="preserve"> </w:t>
            </w:r>
            <w:proofErr w:type="spellStart"/>
            <w:r w:rsidRPr="008E70BE">
              <w:rPr>
                <w:b/>
                <w:sz w:val="20"/>
                <w:lang w:val="ro-RO"/>
              </w:rPr>
              <w:t>comunităţii</w:t>
            </w:r>
            <w:proofErr w:type="spellEnd"/>
            <w:r w:rsidRPr="008E70BE">
              <w:rPr>
                <w:b/>
                <w:sz w:val="20"/>
                <w:lang w:val="ro-RO"/>
              </w:rPr>
              <w:t xml:space="preserve"> epistemice, </w:t>
            </w:r>
            <w:proofErr w:type="spellStart"/>
            <w:r w:rsidRPr="008E70BE">
              <w:rPr>
                <w:b/>
                <w:sz w:val="20"/>
                <w:lang w:val="ro-RO"/>
              </w:rPr>
              <w:t>asociaţiilor</w:t>
            </w:r>
            <w:proofErr w:type="spellEnd"/>
            <w:r w:rsidRPr="008E70BE">
              <w:rPr>
                <w:b/>
                <w:sz w:val="20"/>
                <w:lang w:val="ro-RO"/>
              </w:rPr>
              <w:t xml:space="preserve"> profesionale </w:t>
            </w:r>
            <w:proofErr w:type="spellStart"/>
            <w:r w:rsidRPr="008E70BE">
              <w:rPr>
                <w:b/>
                <w:sz w:val="20"/>
                <w:lang w:val="ro-RO"/>
              </w:rPr>
              <w:t>şi</w:t>
            </w:r>
            <w:proofErr w:type="spellEnd"/>
            <w:r w:rsidRPr="008E70BE">
              <w:rPr>
                <w:b/>
                <w:sz w:val="20"/>
                <w:lang w:val="ro-RO"/>
              </w:rPr>
              <w:t xml:space="preserve"> angajatori reprezentativi din domeniul aferent programului</w:t>
            </w:r>
          </w:p>
        </w:tc>
      </w:tr>
      <w:tr w:rsidR="00C20E4C" w:rsidRPr="008E70BE" w14:paraId="27A3FF5F" w14:textId="77777777">
        <w:trPr>
          <w:trHeight w:val="490"/>
        </w:trPr>
        <w:tc>
          <w:tcPr>
            <w:tcW w:w="9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AE9A" w14:textId="489CD4EB" w:rsidR="00C20E4C" w:rsidRPr="008E70BE" w:rsidRDefault="00AF7E7D" w:rsidP="00AF7E7D">
            <w:pPr>
              <w:numPr>
                <w:ilvl w:val="0"/>
                <w:numId w:val="3"/>
              </w:num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Fiind un curs introductiv, se urmărește crearea bazelor pregătirii în domeniul sociologiei, în privința operării cu conceptele de bază ale disciplinei și cu conținuturile tematice majore ale disciplinei. </w:t>
            </w:r>
          </w:p>
        </w:tc>
      </w:tr>
    </w:tbl>
    <w:p w14:paraId="5988A68B" w14:textId="77777777" w:rsidR="00C20E4C" w:rsidRPr="008E70BE" w:rsidRDefault="00C20E4C" w:rsidP="00C20E4C">
      <w:pPr>
        <w:rPr>
          <w:sz w:val="20"/>
          <w:lang w:val="ro-RO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3265"/>
        <w:gridCol w:w="3035"/>
        <w:gridCol w:w="1440"/>
      </w:tblGrid>
      <w:tr w:rsidR="00C20E4C" w:rsidRPr="008E70BE" w14:paraId="0021B3FC" w14:textId="77777777">
        <w:trPr>
          <w:trHeight w:val="232"/>
        </w:trPr>
        <w:tc>
          <w:tcPr>
            <w:tcW w:w="982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6A03D3" w14:textId="77777777" w:rsidR="00C20E4C" w:rsidRPr="008E70BE" w:rsidRDefault="00C20E4C">
            <w:pPr>
              <w:rPr>
                <w:b/>
                <w:sz w:val="20"/>
                <w:lang w:val="ro-RO"/>
              </w:rPr>
            </w:pPr>
            <w:r w:rsidRPr="008E70BE">
              <w:rPr>
                <w:b/>
                <w:sz w:val="20"/>
                <w:lang w:val="ro-RO"/>
              </w:rPr>
              <w:lastRenderedPageBreak/>
              <w:t>10. Evaluare</w:t>
            </w:r>
          </w:p>
        </w:tc>
      </w:tr>
      <w:tr w:rsidR="00C20E4C" w:rsidRPr="008E70BE" w14:paraId="16CB071A" w14:textId="77777777">
        <w:trPr>
          <w:trHeight w:val="19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28777" w14:textId="77777777" w:rsidR="00C20E4C" w:rsidRPr="008E70BE" w:rsidRDefault="00C20E4C">
            <w:pPr>
              <w:jc w:val="center"/>
              <w:rPr>
                <w:sz w:val="20"/>
                <w:lang w:val="ro-RO"/>
              </w:rPr>
            </w:pPr>
            <w:r w:rsidRPr="008E70BE">
              <w:rPr>
                <w:sz w:val="20"/>
                <w:lang w:val="ro-RO"/>
              </w:rPr>
              <w:t>Tip activitate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413AD90" w14:textId="77777777" w:rsidR="00C20E4C" w:rsidRPr="008E70BE" w:rsidRDefault="00C20E4C">
            <w:pPr>
              <w:jc w:val="center"/>
              <w:rPr>
                <w:sz w:val="20"/>
                <w:lang w:val="ro-RO"/>
              </w:rPr>
            </w:pPr>
            <w:r w:rsidRPr="008E70BE">
              <w:rPr>
                <w:sz w:val="20"/>
                <w:lang w:val="ro-RO"/>
              </w:rPr>
              <w:t>10.1 Criterii de evaluare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61A33" w14:textId="77777777" w:rsidR="00C20E4C" w:rsidRPr="008E70BE" w:rsidRDefault="00C20E4C">
            <w:pPr>
              <w:jc w:val="center"/>
              <w:rPr>
                <w:sz w:val="20"/>
                <w:lang w:val="ro-RO"/>
              </w:rPr>
            </w:pPr>
            <w:r w:rsidRPr="008E70BE">
              <w:rPr>
                <w:sz w:val="20"/>
                <w:lang w:val="ro-RO"/>
              </w:rPr>
              <w:t>10.2 Metode de evaluare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7C26F" w14:textId="77777777" w:rsidR="00C20E4C" w:rsidRPr="008E70BE" w:rsidRDefault="00C20E4C">
            <w:pPr>
              <w:jc w:val="center"/>
              <w:rPr>
                <w:sz w:val="20"/>
                <w:lang w:val="ro-RO"/>
              </w:rPr>
            </w:pPr>
            <w:r w:rsidRPr="008E70BE">
              <w:rPr>
                <w:sz w:val="20"/>
                <w:lang w:val="ro-RO"/>
              </w:rPr>
              <w:t>10.3 Pondere din nota finală</w:t>
            </w:r>
          </w:p>
        </w:tc>
      </w:tr>
      <w:tr w:rsidR="00C20E4C" w:rsidRPr="008E70BE" w14:paraId="0687D178" w14:textId="77777777">
        <w:trPr>
          <w:trHeight w:val="19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C34B5" w14:textId="77777777" w:rsidR="00C20E4C" w:rsidRPr="008E70BE" w:rsidRDefault="00C20E4C">
            <w:pPr>
              <w:rPr>
                <w:sz w:val="20"/>
                <w:lang w:val="ro-RO"/>
              </w:rPr>
            </w:pPr>
            <w:r w:rsidRPr="008E70BE">
              <w:rPr>
                <w:sz w:val="20"/>
                <w:lang w:val="ro-RO"/>
              </w:rPr>
              <w:t>10.4 Curs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BDEC96F" w14:textId="77777777" w:rsidR="00C20E4C" w:rsidRDefault="00515D15" w:rsidP="00D22CB0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- posibilitatea de a defini corect toate conceptele de bază pentru fiecare temă a disciplinei și posibilitatea de a enunța problematica de bază a oricăreia din temele tratate la curs</w:t>
            </w:r>
          </w:p>
          <w:p w14:paraId="5CE2A4AE" w14:textId="77777777" w:rsidR="00515D15" w:rsidRDefault="00515D15" w:rsidP="00D22CB0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-reliefarea diverselor abordări din sociologie relevante în tratarea oricărei teme a disciplinei</w:t>
            </w:r>
          </w:p>
          <w:p w14:paraId="7DD47CB3" w14:textId="77777777" w:rsidR="00515D15" w:rsidRDefault="00515D15" w:rsidP="00D22CB0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- să poată analiza, compara, interpreta texte științifice ale unor autori clasici pentru fiecare din temele tratate;</w:t>
            </w:r>
          </w:p>
          <w:p w14:paraId="5BC0E8E5" w14:textId="77777777" w:rsidR="00515D15" w:rsidRDefault="00515D15" w:rsidP="00D22CB0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- </w:t>
            </w:r>
            <w:r w:rsidRPr="00515D15">
              <w:rPr>
                <w:sz w:val="20"/>
                <w:lang w:val="ro-RO"/>
              </w:rPr>
              <w:t xml:space="preserve">să poată exemplifica orice tip de proces sau fenomen social tratat teoretic în curs; </w:t>
            </w:r>
          </w:p>
          <w:p w14:paraId="12B37B6D" w14:textId="77777777" w:rsidR="00515D15" w:rsidRPr="008E70BE" w:rsidRDefault="00515D15" w:rsidP="00D22CB0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- </w:t>
            </w:r>
            <w:r w:rsidRPr="00515D15">
              <w:rPr>
                <w:sz w:val="20"/>
                <w:lang w:val="ro-RO"/>
              </w:rPr>
              <w:t>să poată să identifice la nivel empiric problematica tratată teoretic la curs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B45E" w14:textId="77777777" w:rsidR="00AA6446" w:rsidRPr="00094482" w:rsidRDefault="00AA6446" w:rsidP="00AA6446">
            <w:pPr>
              <w:rPr>
                <w:b/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Examen Test grilă. Pentru promovare trebuie obținute minim 45 puncte din 100, </w:t>
            </w:r>
            <w:r w:rsidRPr="00094482">
              <w:rPr>
                <w:b/>
                <w:sz w:val="20"/>
                <w:lang w:val="ro-RO"/>
              </w:rPr>
              <w:t>indiferent de nota obținută la seminar.</w:t>
            </w:r>
          </w:p>
          <w:p w14:paraId="5E054440" w14:textId="77777777" w:rsidR="00AA6446" w:rsidRPr="00094482" w:rsidRDefault="00AA6446" w:rsidP="00AA6446">
            <w:pPr>
              <w:rPr>
                <w:b/>
                <w:sz w:val="20"/>
                <w:lang w:val="ro-RO"/>
              </w:rPr>
            </w:pPr>
          </w:p>
          <w:p w14:paraId="0B183DBE" w14:textId="77777777" w:rsidR="00AA6446" w:rsidRDefault="00AA6446" w:rsidP="00AA6446">
            <w:pPr>
              <w:rPr>
                <w:sz w:val="20"/>
                <w:lang w:val="ro-RO"/>
              </w:rPr>
            </w:pPr>
          </w:p>
          <w:p w14:paraId="0A92BD19" w14:textId="3C056A7B" w:rsidR="00C20E4C" w:rsidRPr="008E70BE" w:rsidRDefault="00AA6446" w:rsidP="00AA644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În examen nu intră decât studenții care au promovat seminarul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19E9" w14:textId="4D69CB2B" w:rsidR="00C20E4C" w:rsidRPr="008E70BE" w:rsidRDefault="00310F0E">
            <w:pPr>
              <w:rPr>
                <w:sz w:val="20"/>
                <w:lang w:val="ro-RO"/>
              </w:rPr>
            </w:pPr>
            <w:r w:rsidRPr="00C97CF4">
              <w:rPr>
                <w:sz w:val="20"/>
                <w:lang w:val="ro-RO"/>
              </w:rPr>
              <w:t>50</w:t>
            </w:r>
            <w:r w:rsidR="00515D15" w:rsidRPr="00C97CF4">
              <w:rPr>
                <w:sz w:val="20"/>
                <w:lang w:val="ro-RO"/>
              </w:rPr>
              <w:t>%</w:t>
            </w:r>
          </w:p>
        </w:tc>
      </w:tr>
      <w:tr w:rsidR="00C20E4C" w:rsidRPr="008E70BE" w14:paraId="386165D0" w14:textId="77777777">
        <w:trPr>
          <w:trHeight w:val="19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BA98F" w14:textId="77777777" w:rsidR="00C20E4C" w:rsidRPr="008E70BE" w:rsidRDefault="00C20E4C">
            <w:pPr>
              <w:rPr>
                <w:sz w:val="20"/>
                <w:lang w:val="ro-RO"/>
              </w:rPr>
            </w:pPr>
            <w:r w:rsidRPr="008E70BE">
              <w:rPr>
                <w:sz w:val="20"/>
                <w:lang w:val="ro-RO"/>
              </w:rPr>
              <w:t>10.5 Seminar/laborator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A6CB7A4" w14:textId="77777777" w:rsidR="00C20E4C" w:rsidRDefault="0050457F" w:rsidP="009D0ED3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- posibilitatea de a defini corect toate conceptele de bază pentru fiecare temă a disciplinei și posibilitatea de a enunța problematica de bază a oricăreia din temele tratate la seminar</w:t>
            </w:r>
          </w:p>
          <w:p w14:paraId="2D583B5D" w14:textId="77777777" w:rsidR="0050457F" w:rsidRDefault="0050457F" w:rsidP="009D0ED3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- </w:t>
            </w:r>
            <w:r w:rsidRPr="00515D15">
              <w:rPr>
                <w:sz w:val="20"/>
                <w:lang w:val="ro-RO"/>
              </w:rPr>
              <w:t>să poată să identifice la nivel empiric problematica tratată teoretic la</w:t>
            </w:r>
            <w:r>
              <w:rPr>
                <w:sz w:val="20"/>
                <w:lang w:val="ro-RO"/>
              </w:rPr>
              <w:t xml:space="preserve"> seminar</w:t>
            </w:r>
          </w:p>
          <w:p w14:paraId="7DF04E2B" w14:textId="77777777" w:rsidR="0050457F" w:rsidRDefault="0050457F" w:rsidP="009D0ED3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- să poată analiza, compara, interpreta texte științifice ale unor autori clasici pentru fiecare din temele tratate;</w:t>
            </w:r>
          </w:p>
          <w:p w14:paraId="429EEAB7" w14:textId="77777777" w:rsidR="0050457F" w:rsidRDefault="0050457F" w:rsidP="009D0ED3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-posibilitatea de redactare a unei lucrări conform cu cerințele enunțate</w:t>
            </w:r>
          </w:p>
          <w:p w14:paraId="5A2498EE" w14:textId="4DD02DC4" w:rsidR="0050457F" w:rsidRPr="008E70BE" w:rsidRDefault="0050457F" w:rsidP="009D0ED3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- prezentarea minim a unei surse bibliografice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6AE1" w14:textId="2CC8241D" w:rsidR="00C20E4C" w:rsidRDefault="0073264B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Test parțial</w:t>
            </w:r>
          </w:p>
          <w:p w14:paraId="583A1799" w14:textId="772AF79A" w:rsidR="00C97CF4" w:rsidRDefault="0073264B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Evaluare continuă pe baza înțelegerii textelor</w:t>
            </w:r>
          </w:p>
          <w:p w14:paraId="490BD553" w14:textId="54C65866" w:rsidR="0050457F" w:rsidRPr="008E70BE" w:rsidRDefault="0050457F">
            <w:pPr>
              <w:rPr>
                <w:sz w:val="2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BC73" w14:textId="50DE6029" w:rsidR="00C20E4C" w:rsidRPr="008E70BE" w:rsidRDefault="00310F0E">
            <w:pPr>
              <w:rPr>
                <w:sz w:val="20"/>
                <w:lang w:val="ro-RO"/>
              </w:rPr>
            </w:pPr>
            <w:r w:rsidRPr="00C97CF4">
              <w:rPr>
                <w:sz w:val="20"/>
                <w:lang w:val="ro-RO"/>
              </w:rPr>
              <w:t>50</w:t>
            </w:r>
            <w:r w:rsidR="00515D15" w:rsidRPr="00C97CF4">
              <w:rPr>
                <w:sz w:val="20"/>
                <w:lang w:val="ro-RO"/>
              </w:rPr>
              <w:t>%</w:t>
            </w:r>
          </w:p>
        </w:tc>
      </w:tr>
      <w:tr w:rsidR="00C20E4C" w:rsidRPr="008E70BE" w14:paraId="09A501CF" w14:textId="77777777">
        <w:trPr>
          <w:trHeight w:val="170"/>
        </w:trPr>
        <w:tc>
          <w:tcPr>
            <w:tcW w:w="9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B4D5" w14:textId="76012B83" w:rsidR="00C20E4C" w:rsidRPr="00AA6446" w:rsidRDefault="00C20E4C">
            <w:pPr>
              <w:rPr>
                <w:b/>
                <w:sz w:val="20"/>
                <w:lang w:val="ro-RO"/>
              </w:rPr>
            </w:pPr>
            <w:r w:rsidRPr="00AA6446">
              <w:rPr>
                <w:b/>
                <w:sz w:val="20"/>
                <w:lang w:val="ro-RO"/>
              </w:rPr>
              <w:t xml:space="preserve">10.6 Standard minim de </w:t>
            </w:r>
            <w:proofErr w:type="spellStart"/>
            <w:r w:rsidRPr="00AA6446">
              <w:rPr>
                <w:b/>
                <w:sz w:val="20"/>
                <w:lang w:val="ro-RO"/>
              </w:rPr>
              <w:t>performanţă</w:t>
            </w:r>
            <w:proofErr w:type="spellEnd"/>
            <w:r w:rsidR="00AA6446" w:rsidRPr="00AA6446">
              <w:rPr>
                <w:b/>
                <w:sz w:val="20"/>
                <w:lang w:val="ro-RO"/>
              </w:rPr>
              <w:t>. Minim 45 de puncte la test și minim nota cinci la seminar. Ambele condiții sunt obligatorii pentru promovare.</w:t>
            </w:r>
          </w:p>
        </w:tc>
      </w:tr>
      <w:tr w:rsidR="00C20E4C" w:rsidRPr="008E70BE" w14:paraId="1C0AAF5B" w14:textId="77777777">
        <w:trPr>
          <w:trHeight w:val="70"/>
        </w:trPr>
        <w:tc>
          <w:tcPr>
            <w:tcW w:w="9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256C" w14:textId="77777777" w:rsidR="00310F0E" w:rsidRDefault="00310F0E" w:rsidP="0073264B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Minim 45 puncte la testul grilă și minim 5 puncte la seminar din 10</w:t>
            </w:r>
          </w:p>
          <w:p w14:paraId="1A431F0B" w14:textId="74F811AC" w:rsidR="0050457F" w:rsidRPr="008E70BE" w:rsidRDefault="0073264B" w:rsidP="0073264B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Minim 5 la test parțial și participare activă la minimum 5 întâlniri de seminar</w:t>
            </w:r>
          </w:p>
        </w:tc>
      </w:tr>
    </w:tbl>
    <w:p w14:paraId="60F5FF09" w14:textId="77777777" w:rsidR="00C20E4C" w:rsidRPr="008E70BE" w:rsidRDefault="00C20E4C" w:rsidP="00C20E4C">
      <w:pPr>
        <w:rPr>
          <w:sz w:val="20"/>
          <w:lang w:val="ro-RO"/>
        </w:rPr>
      </w:pPr>
    </w:p>
    <w:p w14:paraId="5845F953" w14:textId="77777777" w:rsidR="00C20E4C" w:rsidRPr="008E70BE" w:rsidRDefault="00C20E4C" w:rsidP="00C20E4C">
      <w:pPr>
        <w:rPr>
          <w:sz w:val="20"/>
          <w:lang w:val="ro-RO"/>
        </w:rPr>
      </w:pPr>
    </w:p>
    <w:p w14:paraId="0F7AC510" w14:textId="77777777" w:rsidR="00C20E4C" w:rsidRPr="008E70BE" w:rsidRDefault="00C20E4C" w:rsidP="00C20E4C">
      <w:pPr>
        <w:rPr>
          <w:sz w:val="20"/>
          <w:lang w:val="ro-RO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2448"/>
        <w:gridCol w:w="1980"/>
        <w:gridCol w:w="1800"/>
        <w:gridCol w:w="3420"/>
      </w:tblGrid>
      <w:tr w:rsidR="00C20E4C" w:rsidRPr="008E70BE" w14:paraId="6E0C52C4" w14:textId="77777777">
        <w:tc>
          <w:tcPr>
            <w:tcW w:w="2448" w:type="dxa"/>
          </w:tcPr>
          <w:p w14:paraId="73E6BD78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 xml:space="preserve">Data completării         </w:t>
            </w:r>
          </w:p>
        </w:tc>
        <w:tc>
          <w:tcPr>
            <w:tcW w:w="3780" w:type="dxa"/>
            <w:gridSpan w:val="2"/>
          </w:tcPr>
          <w:p w14:paraId="75FF8972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>Semnătura titularului de curs</w:t>
            </w:r>
          </w:p>
        </w:tc>
        <w:tc>
          <w:tcPr>
            <w:tcW w:w="3420" w:type="dxa"/>
          </w:tcPr>
          <w:p w14:paraId="6748C722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 xml:space="preserve">Semnătura titularului de seminar </w:t>
            </w:r>
          </w:p>
        </w:tc>
      </w:tr>
      <w:tr w:rsidR="00C20E4C" w:rsidRPr="008E70BE" w14:paraId="10A16B64" w14:textId="77777777">
        <w:tc>
          <w:tcPr>
            <w:tcW w:w="2448" w:type="dxa"/>
          </w:tcPr>
          <w:p w14:paraId="69D02D39" w14:textId="77777777" w:rsidR="00C20E4C" w:rsidRPr="008E70BE" w:rsidRDefault="00C20E4C">
            <w:pPr>
              <w:rPr>
                <w:sz w:val="22"/>
                <w:lang w:val="ro-RO"/>
              </w:rPr>
            </w:pPr>
          </w:p>
          <w:p w14:paraId="7263E601" w14:textId="2A2823A8" w:rsidR="00C20E4C" w:rsidRPr="008E70BE" w:rsidRDefault="0073264B" w:rsidP="00AF7E7D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30.09.2025</w:t>
            </w:r>
          </w:p>
        </w:tc>
        <w:tc>
          <w:tcPr>
            <w:tcW w:w="3780" w:type="dxa"/>
            <w:gridSpan w:val="2"/>
          </w:tcPr>
          <w:p w14:paraId="7D7BAFB1" w14:textId="77777777" w:rsidR="00C20E4C" w:rsidRPr="008E70BE" w:rsidRDefault="00C20E4C">
            <w:pPr>
              <w:rPr>
                <w:sz w:val="22"/>
                <w:lang w:val="ro-RO"/>
              </w:rPr>
            </w:pPr>
          </w:p>
          <w:p w14:paraId="0D1018E8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 xml:space="preserve">.............................................  </w:t>
            </w:r>
          </w:p>
        </w:tc>
        <w:tc>
          <w:tcPr>
            <w:tcW w:w="3420" w:type="dxa"/>
          </w:tcPr>
          <w:p w14:paraId="3D983CA5" w14:textId="77777777" w:rsidR="00C20E4C" w:rsidRPr="008E70BE" w:rsidRDefault="00C20E4C">
            <w:pPr>
              <w:rPr>
                <w:sz w:val="22"/>
                <w:lang w:val="ro-RO"/>
              </w:rPr>
            </w:pPr>
          </w:p>
          <w:p w14:paraId="145B60E8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 xml:space="preserve">.............................................  </w:t>
            </w:r>
          </w:p>
        </w:tc>
      </w:tr>
      <w:tr w:rsidR="00C20E4C" w:rsidRPr="008E70BE" w14:paraId="70386CC1" w14:textId="77777777">
        <w:tc>
          <w:tcPr>
            <w:tcW w:w="2448" w:type="dxa"/>
          </w:tcPr>
          <w:p w14:paraId="1BA19D44" w14:textId="77777777" w:rsidR="00C20E4C" w:rsidRPr="008E70BE" w:rsidRDefault="00C20E4C">
            <w:pPr>
              <w:rPr>
                <w:sz w:val="22"/>
                <w:lang w:val="ro-RO"/>
              </w:rPr>
            </w:pPr>
          </w:p>
        </w:tc>
        <w:tc>
          <w:tcPr>
            <w:tcW w:w="3780" w:type="dxa"/>
            <w:gridSpan w:val="2"/>
          </w:tcPr>
          <w:p w14:paraId="221B0D8D" w14:textId="77777777" w:rsidR="00C20E4C" w:rsidRPr="008E70BE" w:rsidRDefault="00C20E4C">
            <w:pPr>
              <w:rPr>
                <w:sz w:val="22"/>
                <w:lang w:val="ro-RO"/>
              </w:rPr>
            </w:pPr>
          </w:p>
        </w:tc>
        <w:tc>
          <w:tcPr>
            <w:tcW w:w="3420" w:type="dxa"/>
          </w:tcPr>
          <w:p w14:paraId="02E39785" w14:textId="77777777" w:rsidR="00C20E4C" w:rsidRPr="008E70BE" w:rsidRDefault="00C20E4C">
            <w:pPr>
              <w:rPr>
                <w:sz w:val="22"/>
                <w:lang w:val="ro-RO"/>
              </w:rPr>
            </w:pPr>
          </w:p>
        </w:tc>
      </w:tr>
      <w:tr w:rsidR="00C20E4C" w:rsidRPr="008E70BE" w14:paraId="49C19057" w14:textId="77777777">
        <w:trPr>
          <w:trHeight w:val="258"/>
        </w:trPr>
        <w:tc>
          <w:tcPr>
            <w:tcW w:w="4428" w:type="dxa"/>
            <w:gridSpan w:val="2"/>
          </w:tcPr>
          <w:p w14:paraId="3FB12519" w14:textId="77777777" w:rsidR="00C20E4C" w:rsidRPr="008E70BE" w:rsidRDefault="00C20E4C" w:rsidP="00150365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 xml:space="preserve">Data avizării în </w:t>
            </w:r>
            <w:r w:rsidR="00150365" w:rsidRPr="008E70BE">
              <w:rPr>
                <w:sz w:val="22"/>
                <w:lang w:val="ro-RO"/>
              </w:rPr>
              <w:t>departament</w:t>
            </w:r>
            <w:r w:rsidRPr="008E70BE">
              <w:rPr>
                <w:sz w:val="22"/>
                <w:lang w:val="ro-RO"/>
              </w:rPr>
              <w:t xml:space="preserve"> </w:t>
            </w:r>
          </w:p>
        </w:tc>
        <w:tc>
          <w:tcPr>
            <w:tcW w:w="5220" w:type="dxa"/>
            <w:gridSpan w:val="2"/>
          </w:tcPr>
          <w:p w14:paraId="09E8F9BD" w14:textId="77777777" w:rsidR="00C20E4C" w:rsidRPr="008E70BE" w:rsidRDefault="00C20E4C" w:rsidP="00150365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 xml:space="preserve">Semnătura </w:t>
            </w:r>
            <w:r w:rsidR="008E70BE">
              <w:rPr>
                <w:sz w:val="22"/>
                <w:lang w:val="ro-RO"/>
              </w:rPr>
              <w:t>directorului</w:t>
            </w:r>
            <w:r w:rsidR="00387916">
              <w:rPr>
                <w:sz w:val="22"/>
                <w:lang w:val="ro-RO"/>
              </w:rPr>
              <w:t xml:space="preserve"> de</w:t>
            </w:r>
            <w:r w:rsidRPr="008E70BE">
              <w:rPr>
                <w:sz w:val="22"/>
                <w:lang w:val="ro-RO"/>
              </w:rPr>
              <w:t xml:space="preserve"> </w:t>
            </w:r>
            <w:r w:rsidR="00150365" w:rsidRPr="008E70BE">
              <w:rPr>
                <w:sz w:val="22"/>
                <w:lang w:val="ro-RO"/>
              </w:rPr>
              <w:t>departament</w:t>
            </w:r>
          </w:p>
        </w:tc>
      </w:tr>
      <w:tr w:rsidR="00C20E4C" w:rsidRPr="008E70BE" w14:paraId="59BE9EEE" w14:textId="77777777">
        <w:tc>
          <w:tcPr>
            <w:tcW w:w="4428" w:type="dxa"/>
            <w:gridSpan w:val="2"/>
          </w:tcPr>
          <w:p w14:paraId="21CB3ACA" w14:textId="77777777" w:rsidR="00C20E4C" w:rsidRPr="008E70BE" w:rsidRDefault="00C20E4C">
            <w:pPr>
              <w:rPr>
                <w:sz w:val="22"/>
                <w:lang w:val="ro-RO"/>
              </w:rPr>
            </w:pPr>
          </w:p>
          <w:p w14:paraId="0C9B216A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>.......................</w:t>
            </w:r>
          </w:p>
        </w:tc>
        <w:tc>
          <w:tcPr>
            <w:tcW w:w="5220" w:type="dxa"/>
            <w:gridSpan w:val="2"/>
          </w:tcPr>
          <w:p w14:paraId="365DA4AB" w14:textId="77777777" w:rsidR="00C20E4C" w:rsidRPr="008E70BE" w:rsidRDefault="00C20E4C">
            <w:pPr>
              <w:rPr>
                <w:sz w:val="22"/>
                <w:lang w:val="ro-RO"/>
              </w:rPr>
            </w:pPr>
          </w:p>
          <w:p w14:paraId="418300B3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>.............................................</w:t>
            </w:r>
          </w:p>
        </w:tc>
      </w:tr>
    </w:tbl>
    <w:p w14:paraId="00E3EA61" w14:textId="77777777" w:rsidR="00AE65D0" w:rsidRPr="008E70BE" w:rsidRDefault="00AE65D0"/>
    <w:sectPr w:rsidR="00AE65D0" w:rsidRPr="008E70BE" w:rsidSect="00D95DA5">
      <w:pgSz w:w="12240" w:h="15840"/>
      <w:pgMar w:top="1620" w:right="720" w:bottom="171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0AC60" w14:textId="77777777" w:rsidR="00FC7E53" w:rsidRDefault="00FC7E53">
      <w:r>
        <w:separator/>
      </w:r>
    </w:p>
  </w:endnote>
  <w:endnote w:type="continuationSeparator" w:id="0">
    <w:p w14:paraId="4765F2FA" w14:textId="77777777" w:rsidR="00FC7E53" w:rsidRDefault="00FC7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02116" w14:textId="77777777" w:rsidR="00FC7E53" w:rsidRDefault="00FC7E53">
      <w:r>
        <w:separator/>
      </w:r>
    </w:p>
  </w:footnote>
  <w:footnote w:type="continuationSeparator" w:id="0">
    <w:p w14:paraId="28D1D7B7" w14:textId="77777777" w:rsidR="00FC7E53" w:rsidRDefault="00FC7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B61E2"/>
    <w:multiLevelType w:val="hybridMultilevel"/>
    <w:tmpl w:val="30E07140"/>
    <w:lvl w:ilvl="0" w:tplc="C18E1A4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3101A"/>
    <w:multiLevelType w:val="hybridMultilevel"/>
    <w:tmpl w:val="4F2EF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3760D"/>
    <w:multiLevelType w:val="hybridMultilevel"/>
    <w:tmpl w:val="C2CCB0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91BA5"/>
    <w:multiLevelType w:val="hybridMultilevel"/>
    <w:tmpl w:val="70E2F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574D1"/>
    <w:multiLevelType w:val="hybridMultilevel"/>
    <w:tmpl w:val="39281402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028B3"/>
    <w:multiLevelType w:val="hybridMultilevel"/>
    <w:tmpl w:val="8BD61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C5252"/>
    <w:multiLevelType w:val="hybridMultilevel"/>
    <w:tmpl w:val="CD0AB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7B0F07"/>
    <w:multiLevelType w:val="hybridMultilevel"/>
    <w:tmpl w:val="ACFA9024"/>
    <w:lvl w:ilvl="0" w:tplc="F67467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FF594A"/>
    <w:multiLevelType w:val="hybridMultilevel"/>
    <w:tmpl w:val="E0469E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FE0A86"/>
    <w:multiLevelType w:val="hybridMultilevel"/>
    <w:tmpl w:val="8BD61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5A61D0"/>
    <w:multiLevelType w:val="hybridMultilevel"/>
    <w:tmpl w:val="437A18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7B4155"/>
    <w:multiLevelType w:val="hybridMultilevel"/>
    <w:tmpl w:val="39281402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0A6B73"/>
    <w:multiLevelType w:val="hybridMultilevel"/>
    <w:tmpl w:val="DB32BAB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AAC7B1C"/>
    <w:multiLevelType w:val="hybridMultilevel"/>
    <w:tmpl w:val="39281402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A87421"/>
    <w:multiLevelType w:val="hybridMultilevel"/>
    <w:tmpl w:val="C2CCB0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B50474"/>
    <w:multiLevelType w:val="hybridMultilevel"/>
    <w:tmpl w:val="E51039E6"/>
    <w:lvl w:ilvl="0" w:tplc="4358D4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D807F6"/>
    <w:multiLevelType w:val="hybridMultilevel"/>
    <w:tmpl w:val="B96E6A46"/>
    <w:lvl w:ilvl="0" w:tplc="2676E2D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FE6479"/>
    <w:multiLevelType w:val="hybridMultilevel"/>
    <w:tmpl w:val="AA109F14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8F1918"/>
    <w:multiLevelType w:val="hybridMultilevel"/>
    <w:tmpl w:val="7B222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D351F"/>
    <w:multiLevelType w:val="hybridMultilevel"/>
    <w:tmpl w:val="39281402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E3132"/>
    <w:multiLevelType w:val="hybridMultilevel"/>
    <w:tmpl w:val="186E92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3F09FB"/>
    <w:multiLevelType w:val="hybridMultilevel"/>
    <w:tmpl w:val="6A3E462E"/>
    <w:lvl w:ilvl="0" w:tplc="CD2CA86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BD49AB"/>
    <w:multiLevelType w:val="hybridMultilevel"/>
    <w:tmpl w:val="39281402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765B03"/>
    <w:multiLevelType w:val="hybridMultilevel"/>
    <w:tmpl w:val="39281402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653C1"/>
    <w:multiLevelType w:val="hybridMultilevel"/>
    <w:tmpl w:val="2444D06C"/>
    <w:lvl w:ilvl="0" w:tplc="428C69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  <w:i w:val="0"/>
        <w:lang w:val="en-US"/>
      </w:rPr>
    </w:lvl>
    <w:lvl w:ilvl="1" w:tplc="C0E49C42">
      <w:start w:val="4"/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 w:hint="default"/>
      </w:rPr>
    </w:lvl>
    <w:lvl w:ilvl="2" w:tplc="E14CA46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257921"/>
    <w:multiLevelType w:val="hybridMultilevel"/>
    <w:tmpl w:val="8BD61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E167E0"/>
    <w:multiLevelType w:val="hybridMultilevel"/>
    <w:tmpl w:val="84867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281B13"/>
    <w:multiLevelType w:val="hybridMultilevel"/>
    <w:tmpl w:val="BA7499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984029"/>
    <w:multiLevelType w:val="hybridMultilevel"/>
    <w:tmpl w:val="7B222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256A37"/>
    <w:multiLevelType w:val="hybridMultilevel"/>
    <w:tmpl w:val="8BD61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5B7AC9"/>
    <w:multiLevelType w:val="hybridMultilevel"/>
    <w:tmpl w:val="39281402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7725A5"/>
    <w:multiLevelType w:val="hybridMultilevel"/>
    <w:tmpl w:val="16308B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31869D2"/>
    <w:multiLevelType w:val="hybridMultilevel"/>
    <w:tmpl w:val="95C63392"/>
    <w:lvl w:ilvl="0" w:tplc="54C20F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600"/>
        </w:tabs>
        <w:ind w:left="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</w:abstractNum>
  <w:abstractNum w:abstractNumId="33" w15:restartNumberingAfterBreak="0">
    <w:nsid w:val="63EF16AA"/>
    <w:multiLevelType w:val="hybridMultilevel"/>
    <w:tmpl w:val="39281402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6A07E8"/>
    <w:multiLevelType w:val="hybridMultilevel"/>
    <w:tmpl w:val="8BD61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D1210E"/>
    <w:multiLevelType w:val="hybridMultilevel"/>
    <w:tmpl w:val="2CDC809E"/>
    <w:lvl w:ilvl="0" w:tplc="C55853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CB18FF"/>
    <w:multiLevelType w:val="hybridMultilevel"/>
    <w:tmpl w:val="144AB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7172D4"/>
    <w:multiLevelType w:val="hybridMultilevel"/>
    <w:tmpl w:val="2B8855B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70060D"/>
    <w:multiLevelType w:val="hybridMultilevel"/>
    <w:tmpl w:val="8BD61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755D0D"/>
    <w:multiLevelType w:val="hybridMultilevel"/>
    <w:tmpl w:val="22429B8C"/>
    <w:lvl w:ilvl="0" w:tplc="F93C0B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0002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684E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34FC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DE8D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965B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DC9A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58A5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2A4A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7473435D"/>
    <w:multiLevelType w:val="multilevel"/>
    <w:tmpl w:val="B7CEE43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C454D4"/>
    <w:multiLevelType w:val="hybridMultilevel"/>
    <w:tmpl w:val="06CC2706"/>
    <w:lvl w:ilvl="0" w:tplc="62AA9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0E49C42">
      <w:start w:val="4"/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 w:hint="default"/>
      </w:rPr>
    </w:lvl>
    <w:lvl w:ilvl="2" w:tplc="E14CA46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5B7C21"/>
    <w:multiLevelType w:val="hybridMultilevel"/>
    <w:tmpl w:val="A6802E3A"/>
    <w:lvl w:ilvl="0" w:tplc="4A52B112">
      <w:start w:val="1"/>
      <w:numFmt w:val="decimal"/>
      <w:lvlText w:val="%1."/>
      <w:lvlJc w:val="left"/>
      <w:pPr>
        <w:ind w:left="70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23" w:hanging="360"/>
      </w:pPr>
    </w:lvl>
    <w:lvl w:ilvl="2" w:tplc="0418001B" w:tentative="1">
      <w:start w:val="1"/>
      <w:numFmt w:val="lowerRoman"/>
      <w:lvlText w:val="%3."/>
      <w:lvlJc w:val="right"/>
      <w:pPr>
        <w:ind w:left="2143" w:hanging="180"/>
      </w:pPr>
    </w:lvl>
    <w:lvl w:ilvl="3" w:tplc="0418000F" w:tentative="1">
      <w:start w:val="1"/>
      <w:numFmt w:val="decimal"/>
      <w:lvlText w:val="%4."/>
      <w:lvlJc w:val="left"/>
      <w:pPr>
        <w:ind w:left="2863" w:hanging="360"/>
      </w:pPr>
    </w:lvl>
    <w:lvl w:ilvl="4" w:tplc="04180019" w:tentative="1">
      <w:start w:val="1"/>
      <w:numFmt w:val="lowerLetter"/>
      <w:lvlText w:val="%5."/>
      <w:lvlJc w:val="left"/>
      <w:pPr>
        <w:ind w:left="3583" w:hanging="360"/>
      </w:pPr>
    </w:lvl>
    <w:lvl w:ilvl="5" w:tplc="0418001B" w:tentative="1">
      <w:start w:val="1"/>
      <w:numFmt w:val="lowerRoman"/>
      <w:lvlText w:val="%6."/>
      <w:lvlJc w:val="right"/>
      <w:pPr>
        <w:ind w:left="4303" w:hanging="180"/>
      </w:pPr>
    </w:lvl>
    <w:lvl w:ilvl="6" w:tplc="0418000F" w:tentative="1">
      <w:start w:val="1"/>
      <w:numFmt w:val="decimal"/>
      <w:lvlText w:val="%7."/>
      <w:lvlJc w:val="left"/>
      <w:pPr>
        <w:ind w:left="5023" w:hanging="360"/>
      </w:pPr>
    </w:lvl>
    <w:lvl w:ilvl="7" w:tplc="04180019" w:tentative="1">
      <w:start w:val="1"/>
      <w:numFmt w:val="lowerLetter"/>
      <w:lvlText w:val="%8."/>
      <w:lvlJc w:val="left"/>
      <w:pPr>
        <w:ind w:left="5743" w:hanging="360"/>
      </w:pPr>
    </w:lvl>
    <w:lvl w:ilvl="8" w:tplc="0418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43" w15:restartNumberingAfterBreak="0">
    <w:nsid w:val="78F34A1F"/>
    <w:multiLevelType w:val="hybridMultilevel"/>
    <w:tmpl w:val="7D4A08A2"/>
    <w:lvl w:ilvl="0" w:tplc="1756A744">
      <w:start w:val="7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4" w15:restartNumberingAfterBreak="0">
    <w:nsid w:val="7F941A4D"/>
    <w:multiLevelType w:val="hybridMultilevel"/>
    <w:tmpl w:val="68EA3E3E"/>
    <w:lvl w:ilvl="0" w:tplc="3AA073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6AFB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AEC9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B8B2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A096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B011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AE69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1AF0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4C10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2635954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0276911">
    <w:abstractNumId w:val="31"/>
  </w:num>
  <w:num w:numId="3" w16cid:durableId="1748304453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5917318">
    <w:abstractNumId w:val="36"/>
  </w:num>
  <w:num w:numId="5" w16cid:durableId="1671636862">
    <w:abstractNumId w:val="40"/>
  </w:num>
  <w:num w:numId="6" w16cid:durableId="515465963">
    <w:abstractNumId w:val="32"/>
  </w:num>
  <w:num w:numId="7" w16cid:durableId="328337595">
    <w:abstractNumId w:val="37"/>
  </w:num>
  <w:num w:numId="8" w16cid:durableId="212158915">
    <w:abstractNumId w:val="8"/>
  </w:num>
  <w:num w:numId="9" w16cid:durableId="839927129">
    <w:abstractNumId w:val="27"/>
  </w:num>
  <w:num w:numId="10" w16cid:durableId="699165929">
    <w:abstractNumId w:val="26"/>
  </w:num>
  <w:num w:numId="11" w16cid:durableId="1912159436">
    <w:abstractNumId w:val="33"/>
  </w:num>
  <w:num w:numId="12" w16cid:durableId="1183516493">
    <w:abstractNumId w:val="4"/>
  </w:num>
  <w:num w:numId="13" w16cid:durableId="260381971">
    <w:abstractNumId w:val="11"/>
  </w:num>
  <w:num w:numId="14" w16cid:durableId="1445929179">
    <w:abstractNumId w:val="13"/>
  </w:num>
  <w:num w:numId="15" w16cid:durableId="1972397127">
    <w:abstractNumId w:val="22"/>
  </w:num>
  <w:num w:numId="16" w16cid:durableId="1973056546">
    <w:abstractNumId w:val="30"/>
  </w:num>
  <w:num w:numId="17" w16cid:durableId="1519850371">
    <w:abstractNumId w:val="23"/>
  </w:num>
  <w:num w:numId="18" w16cid:durableId="1557594455">
    <w:abstractNumId w:val="19"/>
  </w:num>
  <w:num w:numId="19" w16cid:durableId="938951037">
    <w:abstractNumId w:val="14"/>
  </w:num>
  <w:num w:numId="20" w16cid:durableId="1001010938">
    <w:abstractNumId w:val="10"/>
  </w:num>
  <w:num w:numId="21" w16cid:durableId="1302735006">
    <w:abstractNumId w:val="2"/>
  </w:num>
  <w:num w:numId="22" w16cid:durableId="1177620708">
    <w:abstractNumId w:val="25"/>
  </w:num>
  <w:num w:numId="23" w16cid:durableId="760955506">
    <w:abstractNumId w:val="20"/>
  </w:num>
  <w:num w:numId="24" w16cid:durableId="2022659505">
    <w:abstractNumId w:val="29"/>
  </w:num>
  <w:num w:numId="25" w16cid:durableId="1845507075">
    <w:abstractNumId w:val="1"/>
  </w:num>
  <w:num w:numId="26" w16cid:durableId="845510517">
    <w:abstractNumId w:val="5"/>
  </w:num>
  <w:num w:numId="27" w16cid:durableId="934627105">
    <w:abstractNumId w:val="28"/>
  </w:num>
  <w:num w:numId="28" w16cid:durableId="1825000363">
    <w:abstractNumId w:val="9"/>
  </w:num>
  <w:num w:numId="29" w16cid:durableId="1137382895">
    <w:abstractNumId w:val="41"/>
  </w:num>
  <w:num w:numId="30" w16cid:durableId="1589340371">
    <w:abstractNumId w:val="24"/>
  </w:num>
  <w:num w:numId="31" w16cid:durableId="1902131238">
    <w:abstractNumId w:val="34"/>
  </w:num>
  <w:num w:numId="32" w16cid:durableId="358431233">
    <w:abstractNumId w:val="39"/>
  </w:num>
  <w:num w:numId="33" w16cid:durableId="224226485">
    <w:abstractNumId w:val="38"/>
  </w:num>
  <w:num w:numId="34" w16cid:durableId="596791494">
    <w:abstractNumId w:val="18"/>
  </w:num>
  <w:num w:numId="35" w16cid:durableId="447773824">
    <w:abstractNumId w:val="44"/>
  </w:num>
  <w:num w:numId="36" w16cid:durableId="21366121">
    <w:abstractNumId w:val="15"/>
  </w:num>
  <w:num w:numId="37" w16cid:durableId="273827436">
    <w:abstractNumId w:val="3"/>
  </w:num>
  <w:num w:numId="38" w16cid:durableId="1653170194">
    <w:abstractNumId w:val="21"/>
  </w:num>
  <w:num w:numId="39" w16cid:durableId="1787430130">
    <w:abstractNumId w:val="6"/>
  </w:num>
  <w:num w:numId="40" w16cid:durableId="1267038208">
    <w:abstractNumId w:val="0"/>
  </w:num>
  <w:num w:numId="41" w16cid:durableId="791557860">
    <w:abstractNumId w:val="7"/>
  </w:num>
  <w:num w:numId="42" w16cid:durableId="1539588970">
    <w:abstractNumId w:val="42"/>
  </w:num>
  <w:num w:numId="43" w16cid:durableId="177618115">
    <w:abstractNumId w:val="16"/>
  </w:num>
  <w:num w:numId="44" w16cid:durableId="1307200923">
    <w:abstractNumId w:val="43"/>
  </w:num>
  <w:num w:numId="45" w16cid:durableId="471561943">
    <w:abstractNumId w:val="35"/>
  </w:num>
  <w:num w:numId="46" w16cid:durableId="15383825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E4C"/>
    <w:rsid w:val="00016B07"/>
    <w:rsid w:val="00025B4B"/>
    <w:rsid w:val="00044ED2"/>
    <w:rsid w:val="000538AB"/>
    <w:rsid w:val="000847E8"/>
    <w:rsid w:val="00096C7F"/>
    <w:rsid w:val="000C499F"/>
    <w:rsid w:val="000C5C2A"/>
    <w:rsid w:val="000D1BD0"/>
    <w:rsid w:val="000F199E"/>
    <w:rsid w:val="00107299"/>
    <w:rsid w:val="00136F42"/>
    <w:rsid w:val="0014620A"/>
    <w:rsid w:val="00150365"/>
    <w:rsid w:val="00175DE1"/>
    <w:rsid w:val="001816A4"/>
    <w:rsid w:val="00181D3A"/>
    <w:rsid w:val="00191453"/>
    <w:rsid w:val="001A220C"/>
    <w:rsid w:val="001C5B03"/>
    <w:rsid w:val="00244CA0"/>
    <w:rsid w:val="00256295"/>
    <w:rsid w:val="002B3BDC"/>
    <w:rsid w:val="002F5BF2"/>
    <w:rsid w:val="00310F0E"/>
    <w:rsid w:val="00331AA8"/>
    <w:rsid w:val="003735BA"/>
    <w:rsid w:val="00381DCA"/>
    <w:rsid w:val="00387916"/>
    <w:rsid w:val="00392912"/>
    <w:rsid w:val="003A636D"/>
    <w:rsid w:val="003C1377"/>
    <w:rsid w:val="003D5A17"/>
    <w:rsid w:val="00400E29"/>
    <w:rsid w:val="0043373D"/>
    <w:rsid w:val="00456627"/>
    <w:rsid w:val="00457E1A"/>
    <w:rsid w:val="0046034E"/>
    <w:rsid w:val="004643DA"/>
    <w:rsid w:val="00481D7D"/>
    <w:rsid w:val="004F72AD"/>
    <w:rsid w:val="0050457F"/>
    <w:rsid w:val="00515D15"/>
    <w:rsid w:val="005513E1"/>
    <w:rsid w:val="0056150C"/>
    <w:rsid w:val="005775FB"/>
    <w:rsid w:val="0059139C"/>
    <w:rsid w:val="005B40E6"/>
    <w:rsid w:val="005B4A83"/>
    <w:rsid w:val="005C3784"/>
    <w:rsid w:val="00617F69"/>
    <w:rsid w:val="006604CC"/>
    <w:rsid w:val="00684E57"/>
    <w:rsid w:val="006D445E"/>
    <w:rsid w:val="006E0B1A"/>
    <w:rsid w:val="00725ED4"/>
    <w:rsid w:val="0073264B"/>
    <w:rsid w:val="00746DAB"/>
    <w:rsid w:val="00755C8C"/>
    <w:rsid w:val="0078109A"/>
    <w:rsid w:val="007C7BE2"/>
    <w:rsid w:val="007E168B"/>
    <w:rsid w:val="007E4E2A"/>
    <w:rsid w:val="00831739"/>
    <w:rsid w:val="00843B4F"/>
    <w:rsid w:val="00844174"/>
    <w:rsid w:val="0087044D"/>
    <w:rsid w:val="00874DE8"/>
    <w:rsid w:val="008762B0"/>
    <w:rsid w:val="00896A8D"/>
    <w:rsid w:val="008B01D2"/>
    <w:rsid w:val="008D73BF"/>
    <w:rsid w:val="008E470F"/>
    <w:rsid w:val="008E70BE"/>
    <w:rsid w:val="008F116A"/>
    <w:rsid w:val="00923AFB"/>
    <w:rsid w:val="009342DF"/>
    <w:rsid w:val="00951E4E"/>
    <w:rsid w:val="00971121"/>
    <w:rsid w:val="009D0ED3"/>
    <w:rsid w:val="009D556E"/>
    <w:rsid w:val="009E03D6"/>
    <w:rsid w:val="009E0480"/>
    <w:rsid w:val="009E2AE9"/>
    <w:rsid w:val="009F5489"/>
    <w:rsid w:val="009F7120"/>
    <w:rsid w:val="00A361F4"/>
    <w:rsid w:val="00A9588B"/>
    <w:rsid w:val="00AA5342"/>
    <w:rsid w:val="00AA6446"/>
    <w:rsid w:val="00AE65D0"/>
    <w:rsid w:val="00AF20EA"/>
    <w:rsid w:val="00AF2332"/>
    <w:rsid w:val="00AF2AA6"/>
    <w:rsid w:val="00AF7E7D"/>
    <w:rsid w:val="00B02933"/>
    <w:rsid w:val="00B03273"/>
    <w:rsid w:val="00B03CBC"/>
    <w:rsid w:val="00B14208"/>
    <w:rsid w:val="00B16E8E"/>
    <w:rsid w:val="00B41565"/>
    <w:rsid w:val="00B63184"/>
    <w:rsid w:val="00B82570"/>
    <w:rsid w:val="00B82718"/>
    <w:rsid w:val="00B95A5B"/>
    <w:rsid w:val="00BA7507"/>
    <w:rsid w:val="00BB1AB3"/>
    <w:rsid w:val="00C20E4C"/>
    <w:rsid w:val="00C53F05"/>
    <w:rsid w:val="00C6133A"/>
    <w:rsid w:val="00C87B0F"/>
    <w:rsid w:val="00C943D8"/>
    <w:rsid w:val="00C97CF4"/>
    <w:rsid w:val="00CA4AA6"/>
    <w:rsid w:val="00D14F05"/>
    <w:rsid w:val="00D20CC9"/>
    <w:rsid w:val="00D22CB0"/>
    <w:rsid w:val="00D46E89"/>
    <w:rsid w:val="00D7727E"/>
    <w:rsid w:val="00D82F46"/>
    <w:rsid w:val="00D95DA5"/>
    <w:rsid w:val="00DD129A"/>
    <w:rsid w:val="00E018E1"/>
    <w:rsid w:val="00E265BB"/>
    <w:rsid w:val="00E415E7"/>
    <w:rsid w:val="00E66B1A"/>
    <w:rsid w:val="00E71194"/>
    <w:rsid w:val="00E75FC9"/>
    <w:rsid w:val="00E858B0"/>
    <w:rsid w:val="00EA741B"/>
    <w:rsid w:val="00EC0AB2"/>
    <w:rsid w:val="00EC4174"/>
    <w:rsid w:val="00F36490"/>
    <w:rsid w:val="00F54DD7"/>
    <w:rsid w:val="00F6065C"/>
    <w:rsid w:val="00F631B6"/>
    <w:rsid w:val="00F769B9"/>
    <w:rsid w:val="00FA6844"/>
    <w:rsid w:val="00FC3C66"/>
    <w:rsid w:val="00FC7E53"/>
    <w:rsid w:val="00FD1022"/>
    <w:rsid w:val="00FD2CD3"/>
    <w:rsid w:val="00FE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67CFB41E"/>
  <w15:chartTrackingRefBased/>
  <w15:docId w15:val="{7E64BB38-6891-4C2B-BCCF-4495BB585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RO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20E4C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20E4C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C20E4C"/>
    <w:rPr>
      <w:sz w:val="20"/>
      <w:szCs w:val="20"/>
    </w:rPr>
  </w:style>
  <w:style w:type="character" w:styleId="FootnoteReference">
    <w:name w:val="footnote reference"/>
    <w:semiHidden/>
    <w:rsid w:val="00C20E4C"/>
    <w:rPr>
      <w:vertAlign w:val="superscript"/>
    </w:rPr>
  </w:style>
  <w:style w:type="character" w:styleId="Hyperlink">
    <w:name w:val="Hyperlink"/>
    <w:rsid w:val="003C1377"/>
    <w:rPr>
      <w:color w:val="BC5FBC"/>
      <w:u w:val="single"/>
    </w:rPr>
  </w:style>
  <w:style w:type="character" w:styleId="FollowedHyperlink">
    <w:name w:val="FollowedHyperlink"/>
    <w:rsid w:val="0078109A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5913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paragraph" w:customStyle="1" w:styleId="Default">
    <w:name w:val="Default"/>
    <w:rsid w:val="0059139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val="ro-RO" w:eastAsia="en-US"/>
    </w:rPr>
  </w:style>
  <w:style w:type="character" w:styleId="CommentReference">
    <w:name w:val="annotation reference"/>
    <w:rsid w:val="00874D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4DE8"/>
    <w:rPr>
      <w:sz w:val="20"/>
      <w:szCs w:val="20"/>
    </w:rPr>
  </w:style>
  <w:style w:type="character" w:customStyle="1" w:styleId="CommentTextChar">
    <w:name w:val="Comment Text Char"/>
    <w:link w:val="CommentText"/>
    <w:rsid w:val="00874DE8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74DE8"/>
    <w:rPr>
      <w:b/>
      <w:bCs/>
    </w:rPr>
  </w:style>
  <w:style w:type="character" w:customStyle="1" w:styleId="CommentSubjectChar">
    <w:name w:val="Comment Subject Char"/>
    <w:link w:val="CommentSubject"/>
    <w:rsid w:val="00874DE8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rsid w:val="00874D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874DE8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0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3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3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1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9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3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3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4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2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8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3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0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4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0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5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5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2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1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1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2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0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8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4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9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0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0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6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7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1897</Words>
  <Characters>10813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ŞCOALA NAŢIONALĂ DE STUDII POLITICE ŞI ADMINISTRATIVE</vt:lpstr>
      <vt:lpstr>ŞCOALA NAŢIONALĂ DE STUDII POLITICE ŞI ADMINISTRATIVE</vt:lpstr>
    </vt:vector>
  </TitlesOfParts>
  <Company>APART</Company>
  <LinksUpToDate>false</LinksUpToDate>
  <CharactersWithSpaces>12685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ŞCOALA NAŢIONALĂ DE STUDII POLITICE ŞI ADMINISTRATIVE</dc:title>
  <dc:subject/>
  <dc:creator>margareta</dc:creator>
  <cp:keywords/>
  <dc:description/>
  <cp:lastModifiedBy>Sebastian Toc</cp:lastModifiedBy>
  <cp:revision>2</cp:revision>
  <dcterms:created xsi:type="dcterms:W3CDTF">2026-01-20T19:04:00Z</dcterms:created>
  <dcterms:modified xsi:type="dcterms:W3CDTF">2026-01-20T19:04:00Z</dcterms:modified>
</cp:coreProperties>
</file>